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4428E0E1" w:rsidR="009B718C" w:rsidRPr="00D97A15" w:rsidRDefault="009B718C" w:rsidP="009B718C">
      <w:pPr>
        <w:pStyle w:val="3GPPHeader"/>
        <w:spacing w:after="0"/>
        <w:rPr>
          <w:rFonts w:ascii="Arial" w:eastAsiaTheme="minorEastAsia" w:hAnsi="Arial" w:cs="Arial"/>
          <w:sz w:val="22"/>
          <w:lang w:val="en-US"/>
        </w:rPr>
      </w:pPr>
      <w:bookmarkStart w:id="0" w:name="OLE_LINK3"/>
      <w:r>
        <w:rPr>
          <w:rFonts w:ascii="Arial" w:hAnsi="Arial" w:cs="Arial"/>
          <w:sz w:val="22"/>
          <w:lang w:val="en-US"/>
        </w:rPr>
        <w:t>3GPP TSG RAN WG2 #11</w:t>
      </w:r>
      <w:r w:rsidR="00D97A15">
        <w:rPr>
          <w:rFonts w:ascii="Arial" w:hAnsi="Arial" w:cs="Arial"/>
          <w:sz w:val="22"/>
          <w:lang w:val="en-US"/>
        </w:rPr>
        <w:t>9</w:t>
      </w:r>
      <w:r w:rsidR="007053F8">
        <w:rPr>
          <w:rFonts w:ascii="Arial" w:hAnsi="Arial" w:cs="Arial"/>
          <w:sz w:val="22"/>
          <w:lang w:val="en-US"/>
        </w:rPr>
        <w:t>bis</w:t>
      </w:r>
      <w:r w:rsidR="00400D77">
        <w:rPr>
          <w:rFonts w:ascii="Arial" w:hAnsi="Arial" w:cs="Arial"/>
          <w:sz w:val="22"/>
          <w:lang w:val="en-US"/>
        </w:rPr>
        <w:t>-e</w:t>
      </w:r>
      <w:r>
        <w:rPr>
          <w:rFonts w:ascii="Arial" w:hAnsi="Arial" w:cs="Arial"/>
          <w:sz w:val="22"/>
          <w:lang w:val="en-US"/>
        </w:rPr>
        <w:tab/>
      </w:r>
      <w:r w:rsidR="001C1D60" w:rsidRPr="001C1D60">
        <w:rPr>
          <w:rFonts w:ascii="Arial" w:hAnsi="Arial" w:cs="Arial"/>
          <w:sz w:val="22"/>
          <w:lang w:val="en-US"/>
        </w:rPr>
        <w:t>R2-</w:t>
      </w:r>
      <w:r w:rsidR="00A22FE0">
        <w:rPr>
          <w:rFonts w:ascii="Arial" w:hAnsi="Arial" w:cs="Arial"/>
          <w:sz w:val="22"/>
          <w:lang w:val="en-US"/>
        </w:rPr>
        <w:t>22010150</w:t>
      </w:r>
    </w:p>
    <w:p w14:paraId="5AC43AB4" w14:textId="197C10CD" w:rsidR="009B718C" w:rsidRDefault="00714FEC" w:rsidP="009B718C">
      <w:pPr>
        <w:pStyle w:val="3GPPHeader"/>
        <w:spacing w:after="0"/>
        <w:rPr>
          <w:rFonts w:ascii="Arial" w:hAnsi="Arial" w:cs="Arial"/>
          <w:sz w:val="22"/>
          <w:lang w:val="en-US"/>
        </w:rPr>
      </w:pPr>
      <w:r>
        <w:rPr>
          <w:rFonts w:ascii="Arial" w:hAnsi="Arial" w:cs="Arial"/>
          <w:sz w:val="22"/>
          <w:lang w:val="en-US"/>
        </w:rPr>
        <w:t>e-M</w:t>
      </w:r>
      <w:r w:rsidR="009B718C">
        <w:rPr>
          <w:rFonts w:ascii="Arial" w:hAnsi="Arial" w:cs="Arial"/>
          <w:sz w:val="22"/>
          <w:lang w:val="en-US"/>
        </w:rPr>
        <w:t>eeti</w:t>
      </w:r>
      <w:r w:rsidR="009B718C" w:rsidRPr="009F3D2E">
        <w:rPr>
          <w:rFonts w:ascii="Arial" w:hAnsi="Arial" w:cs="Arial"/>
          <w:sz w:val="22"/>
          <w:lang w:val="en-US"/>
        </w:rPr>
        <w:t xml:space="preserve">ng, </w:t>
      </w:r>
      <w:r w:rsidR="00FA7D68" w:rsidRPr="009F3D2E">
        <w:rPr>
          <w:rFonts w:ascii="Arial" w:hAnsi="Arial" w:cs="Arial"/>
          <w:sz w:val="22"/>
          <w:lang w:val="en-US"/>
        </w:rPr>
        <w:t>1</w:t>
      </w:r>
      <w:r w:rsidR="007053F8">
        <w:rPr>
          <w:rFonts w:ascii="Arial" w:hAnsi="Arial" w:cs="Arial"/>
          <w:sz w:val="22"/>
          <w:lang w:val="en-US"/>
        </w:rPr>
        <w:t>0</w:t>
      </w:r>
      <w:r w:rsidR="00FA7D68" w:rsidRPr="009F3D2E">
        <w:rPr>
          <w:rFonts w:ascii="Arial" w:eastAsiaTheme="minorEastAsia" w:hAnsi="Arial" w:cs="Arial"/>
          <w:sz w:val="22"/>
          <w:vertAlign w:val="superscript"/>
          <w:lang w:val="en-US"/>
        </w:rPr>
        <w:t>th</w:t>
      </w:r>
      <w:r w:rsidR="00FA7D68" w:rsidRPr="009F3D2E">
        <w:rPr>
          <w:rFonts w:ascii="Arial" w:eastAsiaTheme="minorEastAsia" w:hAnsi="Arial" w:cs="Arial"/>
          <w:sz w:val="22"/>
          <w:lang w:val="en-US"/>
        </w:rPr>
        <w:t xml:space="preserve"> </w:t>
      </w:r>
      <w:r w:rsidR="009B718C" w:rsidRPr="009F3D2E">
        <w:rPr>
          <w:rFonts w:ascii="Arial" w:hAnsi="Arial" w:cs="Arial"/>
          <w:sz w:val="22"/>
          <w:lang w:val="en-US"/>
        </w:rPr>
        <w:t xml:space="preserve">– </w:t>
      </w:r>
      <w:r w:rsidR="007053F8">
        <w:rPr>
          <w:rFonts w:ascii="Arial" w:hAnsi="Arial" w:cs="Arial"/>
          <w:sz w:val="22"/>
          <w:lang w:val="en-US"/>
        </w:rPr>
        <w:t>14</w:t>
      </w:r>
      <w:r w:rsidR="00FA7D68" w:rsidRPr="009F3D2E">
        <w:rPr>
          <w:rFonts w:ascii="Arial" w:hAnsi="Arial" w:cs="Arial"/>
          <w:sz w:val="22"/>
          <w:vertAlign w:val="superscript"/>
          <w:lang w:val="en-US"/>
        </w:rPr>
        <w:t>th</w:t>
      </w:r>
      <w:r w:rsidR="00FA7D68" w:rsidRPr="009F3D2E">
        <w:rPr>
          <w:rFonts w:ascii="Arial" w:hAnsi="Arial" w:cs="Arial"/>
          <w:sz w:val="22"/>
          <w:lang w:val="en-US"/>
        </w:rPr>
        <w:t xml:space="preserve"> </w:t>
      </w:r>
      <w:r w:rsidR="007053F8">
        <w:rPr>
          <w:rFonts w:ascii="Arial" w:eastAsiaTheme="minorEastAsia" w:hAnsi="Arial" w:cs="Arial"/>
          <w:sz w:val="22"/>
          <w:lang w:val="en-US"/>
        </w:rPr>
        <w:t>October</w:t>
      </w:r>
      <w:r>
        <w:rPr>
          <w:rFonts w:ascii="Arial" w:hAnsi="Arial" w:cs="Arial"/>
          <w:sz w:val="22"/>
          <w:lang w:val="en-US"/>
        </w:rPr>
        <w:t>,</w:t>
      </w:r>
      <w:r w:rsidR="009B718C">
        <w:rPr>
          <w:rFonts w:ascii="Arial" w:hAnsi="Arial" w:cs="Arial"/>
          <w:sz w:val="22"/>
          <w:lang w:val="en-US"/>
        </w:rPr>
        <w:t xml:space="preserve"> 2022</w:t>
      </w:r>
    </w:p>
    <w:bookmarkEnd w:id="0"/>
    <w:p w14:paraId="350CE1B6" w14:textId="77777777" w:rsidR="00CD4C7B" w:rsidRPr="009B718C" w:rsidRDefault="00CD4C7B" w:rsidP="00CD4C7B">
      <w:pPr>
        <w:pStyle w:val="a3"/>
        <w:rPr>
          <w:rFonts w:eastAsia="MS Mincho"/>
          <w:bCs/>
          <w:noProof w:val="0"/>
          <w:sz w:val="24"/>
        </w:rPr>
      </w:pPr>
    </w:p>
    <w:p w14:paraId="4A3BC02F" w14:textId="3CAF4221"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w:t>
      </w:r>
      <w:r w:rsidR="00D30013">
        <w:rPr>
          <w:rFonts w:eastAsia="宋体" w:cs="Arial"/>
          <w:b/>
          <w:bCs/>
          <w:sz w:val="24"/>
          <w:lang w:eastAsia="zh-CN"/>
        </w:rPr>
        <w:t>5.4</w:t>
      </w:r>
      <w:r w:rsidR="007053F8">
        <w:rPr>
          <w:rFonts w:eastAsia="宋体" w:cs="Arial"/>
          <w:b/>
          <w:bCs/>
          <w:sz w:val="24"/>
          <w:lang w:eastAsia="zh-CN"/>
        </w:rPr>
        <w:t>.1</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55056F89"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7053F8">
        <w:rPr>
          <w:rFonts w:ascii="Arial" w:hAnsi="Arial" w:cs="Arial"/>
          <w:b/>
          <w:bCs/>
          <w:sz w:val="24"/>
          <w:lang w:eastAsia="zh-CN"/>
        </w:rPr>
        <w:t>Consideration on BSR enhancement for XR</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45737DA3" w14:textId="2BB69AFA" w:rsidR="0050264A" w:rsidRDefault="004D2113" w:rsidP="004D2113">
      <w:pPr>
        <w:overflowPunct w:val="0"/>
        <w:autoSpaceDE w:val="0"/>
        <w:autoSpaceDN w:val="0"/>
        <w:adjustRightInd w:val="0"/>
        <w:textAlignment w:val="baseline"/>
        <w:rPr>
          <w:lang w:eastAsia="zh-CN"/>
        </w:rPr>
      </w:pPr>
      <w:r>
        <w:rPr>
          <w:lang w:val="sv-SE" w:eastAsia="zh-CN"/>
        </w:rPr>
        <w:t xml:space="preserve">In </w:t>
      </w:r>
      <w:r w:rsidR="004A4BC5">
        <w:rPr>
          <w:lang w:eastAsia="zh-CN"/>
        </w:rPr>
        <w:t>the last meeting, some consensuses on capacity improvement for XR have been reached, one of which is shown as follows,</w:t>
      </w:r>
    </w:p>
    <w:p w14:paraId="781F8FF3" w14:textId="77777777" w:rsidR="004A4BC5" w:rsidRPr="00C110BB" w:rsidRDefault="004A4BC5" w:rsidP="004A4BC5">
      <w:pPr>
        <w:pStyle w:val="Agreement"/>
        <w:spacing w:afterLines="50" w:after="156" w:line="240" w:lineRule="exact"/>
      </w:pPr>
      <w:r w:rsidRPr="00C110BB">
        <w:t xml:space="preserve">1: As starting point, RAN2 can further discuss the solutions in TR 38.838 that can impact on L2 operation </w:t>
      </w:r>
      <w:r w:rsidRPr="00AA6C58">
        <w:t>(e.g.</w:t>
      </w:r>
      <w:r w:rsidRPr="00C110BB">
        <w:t>, BSR, LCP, assistance information for scheduling, packet discarding, prioritization) for XR-specific capacity improvement. RAN2-specific solutions are not precluded (even if RAN1 hasn’t discussed them before).</w:t>
      </w:r>
    </w:p>
    <w:p w14:paraId="26E6507C" w14:textId="664AC100" w:rsidR="004A4BC5" w:rsidRPr="004A4BC5" w:rsidRDefault="004A4BC5" w:rsidP="004D2113">
      <w:pPr>
        <w:overflowPunct w:val="0"/>
        <w:autoSpaceDE w:val="0"/>
        <w:autoSpaceDN w:val="0"/>
        <w:adjustRightInd w:val="0"/>
        <w:textAlignment w:val="baseline"/>
      </w:pPr>
      <w:r>
        <w:t>In this contribution, some potential enhancements on BSR will be discussed.</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0E816195" w:rsidR="0041744B" w:rsidRDefault="0041744B" w:rsidP="0041744B">
      <w:pPr>
        <w:pStyle w:val="2"/>
        <w:rPr>
          <w:lang w:val="en-US" w:eastAsia="zh-CN"/>
        </w:rPr>
      </w:pPr>
      <w:bookmarkStart w:id="1" w:name="_Hlk109915489"/>
      <w:r>
        <w:rPr>
          <w:rFonts w:hint="eastAsia"/>
          <w:lang w:eastAsia="zh-CN"/>
        </w:rPr>
        <w:t xml:space="preserve">2.1 </w:t>
      </w:r>
      <w:r>
        <w:rPr>
          <w:lang w:val="sv-SE" w:eastAsia="zh-CN"/>
        </w:rPr>
        <w:t>Overview</w:t>
      </w:r>
    </w:p>
    <w:p w14:paraId="4C05D45E" w14:textId="76F48690" w:rsidR="001200FE" w:rsidRPr="000341C8" w:rsidRDefault="007C1E0C" w:rsidP="0041744B">
      <w:pPr>
        <w:rPr>
          <w:rFonts w:eastAsia="Malgun Gothic"/>
          <w:lang w:eastAsia="zh-CN"/>
        </w:rPr>
      </w:pPr>
      <w:r>
        <w:rPr>
          <w:lang w:eastAsia="zh-CN"/>
        </w:rPr>
        <w:t>As</w:t>
      </w:r>
      <w:r w:rsidR="00E70897">
        <w:rPr>
          <w:lang w:eastAsia="zh-CN"/>
        </w:rPr>
        <w:t xml:space="preserve"> illustrated in [</w:t>
      </w:r>
      <w:r w:rsidR="00F4778D">
        <w:rPr>
          <w:lang w:eastAsia="zh-CN"/>
        </w:rPr>
        <w:t>1</w:t>
      </w:r>
      <w:r w:rsidR="00E70897">
        <w:rPr>
          <w:lang w:eastAsia="zh-CN"/>
        </w:rPr>
        <w:t>]</w:t>
      </w:r>
      <w:r>
        <w:rPr>
          <w:lang w:eastAsia="zh-CN"/>
        </w:rPr>
        <w:t>,</w:t>
      </w:r>
      <w:r w:rsidR="00E70897">
        <w:rPr>
          <w:lang w:eastAsia="zh-CN"/>
        </w:rPr>
        <w:t xml:space="preserve"> </w:t>
      </w:r>
      <w:r>
        <w:rPr>
          <w:lang w:eastAsia="zh-CN"/>
        </w:rPr>
        <w:t>t</w:t>
      </w:r>
      <w:r w:rsidR="00DE0EBB">
        <w:rPr>
          <w:rFonts w:hint="eastAsia"/>
          <w:lang w:eastAsia="zh-CN"/>
        </w:rPr>
        <w:t>he</w:t>
      </w:r>
      <w:r w:rsidR="00DE0EBB">
        <w:rPr>
          <w:lang w:eastAsia="zh-CN"/>
        </w:rPr>
        <w:t xml:space="preserve"> </w:t>
      </w:r>
      <w:r w:rsidR="00DE0EBB">
        <w:rPr>
          <w:rFonts w:hint="eastAsia"/>
          <w:lang w:eastAsia="zh-CN"/>
        </w:rPr>
        <w:t>buffer</w:t>
      </w:r>
      <w:r w:rsidR="00DE0EBB">
        <w:rPr>
          <w:lang w:eastAsia="zh-CN"/>
        </w:rPr>
        <w:t xml:space="preserve"> </w:t>
      </w:r>
      <w:r w:rsidR="00DE0EBB">
        <w:rPr>
          <w:rFonts w:hint="eastAsia"/>
          <w:lang w:eastAsia="zh-CN"/>
        </w:rPr>
        <w:t>stat</w:t>
      </w:r>
      <w:r>
        <w:rPr>
          <w:lang w:eastAsia="zh-CN"/>
        </w:rPr>
        <w:t>us report, or BSR, is to provide the serving gNB with information about UL data volume in the MAC entity.</w:t>
      </w:r>
      <w:r w:rsidR="003030CA">
        <w:rPr>
          <w:lang w:eastAsia="zh-CN"/>
        </w:rPr>
        <w:t xml:space="preserve"> </w:t>
      </w:r>
      <w:r w:rsidR="00CD04A3">
        <w:rPr>
          <w:lang w:eastAsia="ko-KR"/>
        </w:rPr>
        <w:t>T</w:t>
      </w:r>
      <w:r w:rsidR="00AA5163">
        <w:rPr>
          <w:lang w:eastAsia="ko-KR"/>
        </w:rPr>
        <w:t xml:space="preserve">he BSR MAC CE is </w:t>
      </w:r>
      <w:r w:rsidR="000B16AC">
        <w:rPr>
          <w:lang w:eastAsia="ko-KR"/>
        </w:rPr>
        <w:t>a</w:t>
      </w:r>
      <w:r w:rsidR="00AA5163">
        <w:rPr>
          <w:lang w:eastAsia="ko-KR"/>
        </w:rPr>
        <w:t xml:space="preserve"> MAC subPDU</w:t>
      </w:r>
      <w:r w:rsidR="000341C8">
        <w:rPr>
          <w:lang w:eastAsia="zh-CN"/>
        </w:rPr>
        <w:t xml:space="preserve">, </w:t>
      </w:r>
      <w:r w:rsidR="00513A52">
        <w:rPr>
          <w:rFonts w:hint="eastAsia"/>
          <w:lang w:eastAsia="zh-CN"/>
        </w:rPr>
        <w:t>and</w:t>
      </w:r>
      <w:r w:rsidR="00513A52">
        <w:rPr>
          <w:lang w:eastAsia="zh-CN"/>
        </w:rPr>
        <w:t xml:space="preserve"> </w:t>
      </w:r>
      <w:r w:rsidR="00513A52">
        <w:rPr>
          <w:rFonts w:hint="eastAsia"/>
          <w:lang w:eastAsia="zh-CN"/>
        </w:rPr>
        <w:t>MAC</w:t>
      </w:r>
      <w:r w:rsidR="00513A52">
        <w:rPr>
          <w:lang w:eastAsia="zh-CN"/>
        </w:rPr>
        <w:t xml:space="preserve"> </w:t>
      </w:r>
      <w:r w:rsidR="00513A52">
        <w:rPr>
          <w:rFonts w:hint="eastAsia"/>
          <w:lang w:eastAsia="zh-CN"/>
        </w:rPr>
        <w:t>PDU</w:t>
      </w:r>
      <w:r w:rsidR="00513A52">
        <w:rPr>
          <w:lang w:eastAsia="zh-CN"/>
        </w:rPr>
        <w:t xml:space="preserve"> </w:t>
      </w:r>
      <w:r w:rsidR="00513A52">
        <w:rPr>
          <w:rFonts w:hint="eastAsia"/>
          <w:lang w:eastAsia="zh-CN"/>
        </w:rPr>
        <w:t>consists</w:t>
      </w:r>
      <w:r w:rsidR="00513A52">
        <w:rPr>
          <w:lang w:eastAsia="zh-CN"/>
        </w:rPr>
        <w:t xml:space="preserve"> </w:t>
      </w:r>
      <w:r w:rsidR="00513A52">
        <w:rPr>
          <w:rFonts w:hint="eastAsia"/>
          <w:lang w:eastAsia="zh-CN"/>
        </w:rPr>
        <w:t>of</w:t>
      </w:r>
      <w:r w:rsidR="00513A52">
        <w:rPr>
          <w:lang w:eastAsia="zh-CN"/>
        </w:rPr>
        <w:t xml:space="preserve"> lots of different MAC </w:t>
      </w:r>
      <w:r w:rsidR="00027E1E">
        <w:rPr>
          <w:lang w:eastAsia="zh-CN"/>
        </w:rPr>
        <w:t>subPDU</w:t>
      </w:r>
      <w:r w:rsidR="00513A52">
        <w:rPr>
          <w:lang w:eastAsia="zh-CN"/>
        </w:rPr>
        <w:t>.</w:t>
      </w:r>
    </w:p>
    <w:p w14:paraId="4502ADCB" w14:textId="1D57EE42" w:rsidR="00DE0EBB" w:rsidRDefault="00846294" w:rsidP="0041744B">
      <w:pPr>
        <w:rPr>
          <w:lang w:eastAsia="zh-CN"/>
        </w:rPr>
      </w:pPr>
      <w:r>
        <w:rPr>
          <w:rFonts w:hint="eastAsia"/>
          <w:lang w:eastAsia="zh-CN"/>
        </w:rPr>
        <w:t>The</w:t>
      </w:r>
      <w:r>
        <w:rPr>
          <w:lang w:eastAsia="zh-CN"/>
        </w:rPr>
        <w:t xml:space="preserve"> </w:t>
      </w:r>
      <w:r w:rsidR="003030CA">
        <w:rPr>
          <w:rFonts w:hint="eastAsia"/>
          <w:lang w:eastAsia="zh-CN"/>
        </w:rPr>
        <w:t>BSR</w:t>
      </w:r>
      <w:r>
        <w:rPr>
          <w:lang w:eastAsia="zh-CN"/>
        </w:rPr>
        <w:t xml:space="preserve"> </w:t>
      </w:r>
      <w:r>
        <w:rPr>
          <w:rFonts w:hint="eastAsia"/>
          <w:lang w:eastAsia="zh-CN"/>
        </w:rPr>
        <w:t>MAC</w:t>
      </w:r>
      <w:r>
        <w:rPr>
          <w:lang w:eastAsia="zh-CN"/>
        </w:rPr>
        <w:t xml:space="preserve"> </w:t>
      </w:r>
      <w:r>
        <w:rPr>
          <w:rFonts w:hint="eastAsia"/>
          <w:lang w:eastAsia="zh-CN"/>
        </w:rPr>
        <w:t>CE</w:t>
      </w:r>
      <w:r w:rsidR="003030CA">
        <w:rPr>
          <w:lang w:eastAsia="zh-CN"/>
        </w:rPr>
        <w:t xml:space="preserve"> </w:t>
      </w:r>
      <w:r w:rsidR="003030CA">
        <w:rPr>
          <w:rFonts w:hint="eastAsia"/>
          <w:lang w:eastAsia="zh-CN"/>
        </w:rPr>
        <w:t>contains</w:t>
      </w:r>
      <w:r w:rsidR="003030CA">
        <w:rPr>
          <w:lang w:eastAsia="zh-CN"/>
        </w:rPr>
        <w:t xml:space="preserve"> </w:t>
      </w:r>
      <w:r w:rsidR="003030CA">
        <w:rPr>
          <w:rFonts w:hint="eastAsia"/>
          <w:lang w:eastAsia="zh-CN"/>
        </w:rPr>
        <w:t>information</w:t>
      </w:r>
      <w:r w:rsidR="00D04036">
        <w:rPr>
          <w:lang w:eastAsia="zh-CN"/>
        </w:rPr>
        <w:t xml:space="preserve"> only</w:t>
      </w:r>
      <w:r w:rsidR="003030CA">
        <w:rPr>
          <w:lang w:eastAsia="zh-CN"/>
        </w:rPr>
        <w:t xml:space="preserve"> </w:t>
      </w:r>
      <w:r w:rsidR="003030CA">
        <w:rPr>
          <w:rFonts w:hint="eastAsia"/>
          <w:lang w:eastAsia="zh-CN"/>
        </w:rPr>
        <w:t>on</w:t>
      </w:r>
      <w:r w:rsidR="003030CA">
        <w:rPr>
          <w:lang w:eastAsia="zh-CN"/>
        </w:rPr>
        <w:t xml:space="preserve"> </w:t>
      </w:r>
      <w:r w:rsidR="003030CA">
        <w:rPr>
          <w:rFonts w:hint="eastAsia"/>
          <w:lang w:eastAsia="zh-CN"/>
        </w:rPr>
        <w:t>logical</w:t>
      </w:r>
      <w:r w:rsidR="003030CA">
        <w:rPr>
          <w:lang w:eastAsia="zh-CN"/>
        </w:rPr>
        <w:t xml:space="preserve"> </w:t>
      </w:r>
      <w:r w:rsidR="003030CA">
        <w:rPr>
          <w:rFonts w:hint="eastAsia"/>
          <w:lang w:eastAsia="zh-CN"/>
        </w:rPr>
        <w:t>channel</w:t>
      </w:r>
      <w:r w:rsidR="003030CA">
        <w:rPr>
          <w:lang w:eastAsia="zh-CN"/>
        </w:rPr>
        <w:t xml:space="preserve"> </w:t>
      </w:r>
      <w:r w:rsidR="003030CA">
        <w:rPr>
          <w:rFonts w:hint="eastAsia"/>
          <w:lang w:eastAsia="zh-CN"/>
        </w:rPr>
        <w:t>group</w:t>
      </w:r>
      <w:r w:rsidR="006E082A">
        <w:rPr>
          <w:lang w:eastAsia="zh-CN"/>
        </w:rPr>
        <w:t xml:space="preserve"> ID</w:t>
      </w:r>
      <w:r w:rsidR="003030CA">
        <w:rPr>
          <w:lang w:eastAsia="zh-CN"/>
        </w:rPr>
        <w:t xml:space="preserve"> </w:t>
      </w:r>
      <w:r w:rsidR="003030CA">
        <w:rPr>
          <w:rFonts w:hint="eastAsia"/>
          <w:lang w:eastAsia="zh-CN"/>
        </w:rPr>
        <w:t>and</w:t>
      </w:r>
      <w:r w:rsidR="003030CA">
        <w:rPr>
          <w:lang w:eastAsia="zh-CN"/>
        </w:rPr>
        <w:t xml:space="preserve"> </w:t>
      </w:r>
      <w:r w:rsidR="005E667A">
        <w:rPr>
          <w:rFonts w:hint="eastAsia"/>
          <w:lang w:eastAsia="zh-CN"/>
        </w:rPr>
        <w:t>buffer</w:t>
      </w:r>
      <w:r w:rsidR="005E667A">
        <w:rPr>
          <w:lang w:eastAsia="zh-CN"/>
        </w:rPr>
        <w:t xml:space="preserve"> </w:t>
      </w:r>
      <w:r w:rsidR="005E667A">
        <w:rPr>
          <w:rFonts w:hint="eastAsia"/>
          <w:lang w:eastAsia="zh-CN"/>
        </w:rPr>
        <w:t>size</w:t>
      </w:r>
      <w:r w:rsidR="00D04036">
        <w:rPr>
          <w:lang w:eastAsia="zh-CN"/>
        </w:rPr>
        <w:t>,</w:t>
      </w:r>
      <w:r w:rsidR="005E667A">
        <w:rPr>
          <w:lang w:eastAsia="zh-CN"/>
        </w:rPr>
        <w:t xml:space="preserve"> and has several formats</w:t>
      </w:r>
      <w:r w:rsidR="00D04036">
        <w:rPr>
          <w:lang w:eastAsia="zh-CN"/>
        </w:rPr>
        <w:t xml:space="preserve"> and </w:t>
      </w:r>
      <w:r w:rsidR="00027E1E">
        <w:rPr>
          <w:lang w:eastAsia="zh-CN"/>
        </w:rPr>
        <w:t>lengths</w:t>
      </w:r>
      <w:r w:rsidR="005E667A">
        <w:rPr>
          <w:lang w:eastAsia="zh-CN"/>
        </w:rPr>
        <w:t xml:space="preserve">, </w:t>
      </w:r>
      <w:r w:rsidR="0073440B">
        <w:rPr>
          <w:rFonts w:hint="eastAsia"/>
          <w:lang w:eastAsia="zh-CN"/>
        </w:rPr>
        <w:t>which</w:t>
      </w:r>
      <w:r w:rsidR="0073440B">
        <w:rPr>
          <w:lang w:eastAsia="zh-CN"/>
        </w:rPr>
        <w:t xml:space="preserve"> </w:t>
      </w:r>
      <w:r w:rsidR="006A7B56">
        <w:rPr>
          <w:rFonts w:hint="eastAsia"/>
          <w:lang w:eastAsia="zh-CN"/>
        </w:rPr>
        <w:t>are</w:t>
      </w:r>
      <w:r w:rsidR="006A7B56">
        <w:rPr>
          <w:lang w:eastAsia="zh-CN"/>
        </w:rPr>
        <w:t xml:space="preserve"> presented as follows,</w:t>
      </w:r>
    </w:p>
    <w:p w14:paraId="6A29F39C" w14:textId="77777777" w:rsidR="008D4D4B" w:rsidRDefault="008D4D4B" w:rsidP="008D4D4B">
      <w:pPr>
        <w:pStyle w:val="TH"/>
        <w:rPr>
          <w:lang w:eastAsia="ko-KR"/>
        </w:rPr>
      </w:pPr>
      <w:r>
        <w:rPr>
          <w:rFonts w:eastAsia="Times New Roman"/>
          <w:lang w:val="en-GB" w:eastAsia="ja-JP"/>
        </w:rPr>
        <w:object w:dxaOrig="5700" w:dyaOrig="1020" w14:anchorId="7438D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50.35pt" o:ole="">
            <v:imagedata r:id="rId12" o:title=""/>
          </v:shape>
          <o:OLEObject Type="Embed" ProgID="Visio.Drawing.15" ShapeID="_x0000_i1025" DrawAspect="Content" ObjectID="_1726061532" r:id="rId13"/>
        </w:object>
      </w:r>
    </w:p>
    <w:p w14:paraId="66738E06" w14:textId="7BD395F8" w:rsidR="008D4D4B" w:rsidRDefault="008D4D4B" w:rsidP="008D4D4B">
      <w:pPr>
        <w:pStyle w:val="TF"/>
        <w:rPr>
          <w:noProof/>
          <w:lang w:eastAsia="ko-KR"/>
        </w:rPr>
      </w:pPr>
      <w:r>
        <w:rPr>
          <w:noProof/>
        </w:rPr>
        <w:t xml:space="preserve">Figure 2.1-1: Short BSR and </w:t>
      </w:r>
      <w:r>
        <w:rPr>
          <w:noProof/>
          <w:lang w:eastAsia="ko-KR"/>
        </w:rPr>
        <w:t xml:space="preserve">Short </w:t>
      </w:r>
      <w:r>
        <w:rPr>
          <w:noProof/>
        </w:rPr>
        <w:t xml:space="preserve">Truncated BSR MAC </w:t>
      </w:r>
      <w:r>
        <w:rPr>
          <w:noProof/>
          <w:lang w:eastAsia="ko-KR"/>
        </w:rPr>
        <w:t>CE</w:t>
      </w:r>
    </w:p>
    <w:p w14:paraId="7A1C5AA9" w14:textId="77777777" w:rsidR="008D4D4B" w:rsidRDefault="008D4D4B" w:rsidP="008D4D4B">
      <w:pPr>
        <w:rPr>
          <w:noProof/>
          <w:lang w:eastAsia="ko-KR"/>
        </w:rPr>
      </w:pPr>
    </w:p>
    <w:p w14:paraId="2CCF0779" w14:textId="77777777" w:rsidR="008D4D4B" w:rsidRDefault="008D4D4B" w:rsidP="008D4D4B">
      <w:pPr>
        <w:pStyle w:val="TH"/>
        <w:rPr>
          <w:noProof/>
          <w:lang w:eastAsia="ko-KR"/>
        </w:rPr>
      </w:pPr>
      <w:r>
        <w:rPr>
          <w:rFonts w:eastAsia="Times New Roman"/>
          <w:lang w:val="en-GB" w:eastAsia="ja-JP"/>
        </w:rPr>
        <w:object w:dxaOrig="5700" w:dyaOrig="3290" w14:anchorId="44757C2F">
          <v:shape id="_x0000_i1026" type="#_x0000_t75" style="width:285.5pt;height:164.8pt" o:ole="">
            <v:imagedata r:id="rId14" o:title=""/>
          </v:shape>
          <o:OLEObject Type="Embed" ProgID="Visio.Drawing.15" ShapeID="_x0000_i1026" DrawAspect="Content" ObjectID="_1726061533" r:id="rId15"/>
        </w:object>
      </w:r>
    </w:p>
    <w:p w14:paraId="1D5E6D06" w14:textId="613C55F6" w:rsidR="008D4D4B" w:rsidRDefault="008D4D4B" w:rsidP="008D4D4B">
      <w:pPr>
        <w:pStyle w:val="TF"/>
        <w:rPr>
          <w:noProof/>
          <w:lang w:eastAsia="ko-KR"/>
        </w:rPr>
      </w:pPr>
      <w:r>
        <w:rPr>
          <w:noProof/>
          <w:lang w:eastAsia="ko-KR"/>
        </w:rPr>
        <w:t xml:space="preserve">Figure 2.1-2: Long BSR, Long Truncated BSR, and </w:t>
      </w:r>
      <w:r>
        <w:rPr>
          <w:rFonts w:eastAsia="Malgun Gothic"/>
          <w:bCs/>
          <w:noProof/>
          <w:lang w:eastAsia="ko-KR"/>
        </w:rPr>
        <w:t>Pre-emptive BSR</w:t>
      </w:r>
      <w:r>
        <w:rPr>
          <w:b w:val="0"/>
          <w:noProof/>
          <w:lang w:eastAsia="ko-KR"/>
        </w:rPr>
        <w:t xml:space="preserve"> </w:t>
      </w:r>
      <w:r>
        <w:rPr>
          <w:noProof/>
          <w:lang w:eastAsia="ko-KR"/>
        </w:rPr>
        <w:t>MAC CE</w:t>
      </w:r>
    </w:p>
    <w:p w14:paraId="0BB56CCF" w14:textId="48543648" w:rsidR="00DB68F2" w:rsidRDefault="009D12D2" w:rsidP="0041744B">
      <w:pPr>
        <w:rPr>
          <w:lang w:eastAsia="zh-CN"/>
        </w:rPr>
      </w:pPr>
      <w:r>
        <w:rPr>
          <w:lang w:eastAsia="zh-CN"/>
        </w:rPr>
        <w:t xml:space="preserve">Since BSR </w:t>
      </w:r>
      <w:r w:rsidR="00E24FD1">
        <w:rPr>
          <w:lang w:eastAsia="zh-CN"/>
        </w:rPr>
        <w:t>intentionally is designed</w:t>
      </w:r>
      <w:r w:rsidR="00482C57">
        <w:rPr>
          <w:lang w:eastAsia="zh-CN"/>
        </w:rPr>
        <w:t xml:space="preserve"> </w:t>
      </w:r>
      <w:r w:rsidR="00482C57">
        <w:rPr>
          <w:rFonts w:hint="eastAsia"/>
          <w:lang w:eastAsia="zh-CN"/>
        </w:rPr>
        <w:t>only</w:t>
      </w:r>
      <w:r w:rsidR="00E24FD1">
        <w:rPr>
          <w:lang w:eastAsia="zh-CN"/>
        </w:rPr>
        <w:t xml:space="preserve"> to transfer </w:t>
      </w:r>
      <w:r w:rsidR="00027E1E">
        <w:rPr>
          <w:rFonts w:hint="eastAsia"/>
          <w:lang w:eastAsia="zh-CN"/>
        </w:rPr>
        <w:t>limited</w:t>
      </w:r>
      <w:r w:rsidR="00027E1E">
        <w:rPr>
          <w:lang w:eastAsia="zh-CN"/>
        </w:rPr>
        <w:t xml:space="preserve"> information about </w:t>
      </w:r>
      <w:r w:rsidR="00666C96">
        <w:rPr>
          <w:lang w:eastAsia="zh-CN"/>
        </w:rPr>
        <w:t>buffer status</w:t>
      </w:r>
      <w:r w:rsidR="004D4571">
        <w:rPr>
          <w:lang w:eastAsia="zh-CN"/>
        </w:rPr>
        <w:t xml:space="preserve"> </w:t>
      </w:r>
      <w:r w:rsidR="004D4571">
        <w:rPr>
          <w:rFonts w:hint="eastAsia"/>
          <w:lang w:eastAsia="zh-CN"/>
        </w:rPr>
        <w:t>in</w:t>
      </w:r>
      <w:r w:rsidR="004D4571">
        <w:rPr>
          <w:lang w:eastAsia="zh-CN"/>
        </w:rPr>
        <w:t xml:space="preserve"> </w:t>
      </w:r>
      <w:r w:rsidR="004D4571">
        <w:rPr>
          <w:rFonts w:hint="eastAsia"/>
          <w:lang w:eastAsia="zh-CN"/>
        </w:rPr>
        <w:t>UL</w:t>
      </w:r>
      <w:r w:rsidR="00666C96">
        <w:rPr>
          <w:lang w:eastAsia="zh-CN"/>
        </w:rPr>
        <w:t xml:space="preserve"> and logical channel information</w:t>
      </w:r>
      <w:r w:rsidR="00EE08E0">
        <w:rPr>
          <w:lang w:eastAsia="zh-CN"/>
        </w:rPr>
        <w:t>,</w:t>
      </w:r>
      <w:r w:rsidR="00666C96">
        <w:rPr>
          <w:lang w:eastAsia="zh-CN"/>
        </w:rPr>
        <w:t xml:space="preserve"> </w:t>
      </w:r>
      <w:r w:rsidR="00EE08E0">
        <w:rPr>
          <w:lang w:eastAsia="zh-CN"/>
        </w:rPr>
        <w:t>it</w:t>
      </w:r>
      <w:r w:rsidR="00640C9D">
        <w:rPr>
          <w:lang w:eastAsia="zh-CN"/>
        </w:rPr>
        <w:t xml:space="preserve"> </w:t>
      </w:r>
      <w:r w:rsidR="00640C9D">
        <w:rPr>
          <w:rFonts w:hint="eastAsia"/>
          <w:lang w:eastAsia="zh-CN"/>
        </w:rPr>
        <w:t>is</w:t>
      </w:r>
      <w:r w:rsidR="00640C9D">
        <w:rPr>
          <w:lang w:eastAsia="zh-CN"/>
        </w:rPr>
        <w:t xml:space="preserve"> </w:t>
      </w:r>
      <w:r w:rsidR="00640C9D">
        <w:rPr>
          <w:rFonts w:hint="eastAsia"/>
          <w:lang w:eastAsia="zh-CN"/>
        </w:rPr>
        <w:t>not</w:t>
      </w:r>
      <w:r w:rsidR="00640C9D">
        <w:rPr>
          <w:lang w:eastAsia="zh-CN"/>
        </w:rPr>
        <w:t xml:space="preserve"> </w:t>
      </w:r>
      <w:r w:rsidR="00640C9D">
        <w:rPr>
          <w:rFonts w:hint="eastAsia"/>
          <w:lang w:eastAsia="zh-CN"/>
        </w:rPr>
        <w:t>difficult</w:t>
      </w:r>
      <w:r w:rsidR="00640C9D">
        <w:rPr>
          <w:lang w:eastAsia="zh-CN"/>
        </w:rPr>
        <w:t xml:space="preserve"> </w:t>
      </w:r>
      <w:r w:rsidR="00640C9D">
        <w:rPr>
          <w:rFonts w:hint="eastAsia"/>
          <w:lang w:eastAsia="zh-CN"/>
        </w:rPr>
        <w:t>to</w:t>
      </w:r>
      <w:r w:rsidR="00640C9D">
        <w:rPr>
          <w:lang w:eastAsia="zh-CN"/>
        </w:rPr>
        <w:t xml:space="preserve"> </w:t>
      </w:r>
      <w:r w:rsidR="00F9482F">
        <w:rPr>
          <w:lang w:eastAsia="zh-CN"/>
        </w:rPr>
        <w:t xml:space="preserve">infer that there exist some potential </w:t>
      </w:r>
      <w:r>
        <w:rPr>
          <w:rFonts w:hint="eastAsia"/>
          <w:lang w:eastAsia="zh-CN"/>
        </w:rPr>
        <w:t>enhancements</w:t>
      </w:r>
      <w:r>
        <w:rPr>
          <w:lang w:eastAsia="zh-CN"/>
        </w:rPr>
        <w:t xml:space="preserve"> </w:t>
      </w:r>
      <w:r>
        <w:rPr>
          <w:rFonts w:hint="eastAsia"/>
          <w:lang w:eastAsia="zh-CN"/>
        </w:rPr>
        <w:t>for</w:t>
      </w:r>
      <w:r>
        <w:rPr>
          <w:lang w:eastAsia="zh-CN"/>
        </w:rPr>
        <w:t xml:space="preserve"> </w:t>
      </w:r>
      <w:r>
        <w:rPr>
          <w:rFonts w:hint="eastAsia"/>
          <w:lang w:eastAsia="zh-CN"/>
        </w:rPr>
        <w:t>current</w:t>
      </w:r>
      <w:r>
        <w:rPr>
          <w:lang w:eastAsia="zh-CN"/>
        </w:rPr>
        <w:t xml:space="preserve"> </w:t>
      </w:r>
      <w:r w:rsidR="000D3BA3">
        <w:rPr>
          <w:lang w:eastAsia="zh-CN"/>
        </w:rPr>
        <w:t xml:space="preserve">buffer status reporting </w:t>
      </w:r>
      <w:r>
        <w:rPr>
          <w:rFonts w:hint="eastAsia"/>
          <w:lang w:eastAsia="zh-CN"/>
        </w:rPr>
        <w:t>mechanism</w:t>
      </w:r>
      <w:r w:rsidR="00307CAF">
        <w:rPr>
          <w:lang w:eastAsia="zh-CN"/>
        </w:rPr>
        <w:t xml:space="preserve"> and </w:t>
      </w:r>
      <w:r w:rsidR="008327C8">
        <w:rPr>
          <w:lang w:eastAsia="zh-CN"/>
        </w:rPr>
        <w:t>formats</w:t>
      </w:r>
      <w:r w:rsidR="00307CAF">
        <w:rPr>
          <w:lang w:eastAsia="zh-CN"/>
        </w:rPr>
        <w:t xml:space="preserve"> to carry more </w:t>
      </w:r>
      <w:r w:rsidR="00930F3E">
        <w:rPr>
          <w:lang w:eastAsia="zh-CN"/>
        </w:rPr>
        <w:t>assistance information</w:t>
      </w:r>
      <w:r>
        <w:rPr>
          <w:lang w:eastAsia="zh-CN"/>
        </w:rPr>
        <w:t>.</w:t>
      </w:r>
      <w:r w:rsidR="00027E1E">
        <w:rPr>
          <w:lang w:eastAsia="zh-CN"/>
        </w:rPr>
        <w:t xml:space="preserve"> </w:t>
      </w:r>
    </w:p>
    <w:p w14:paraId="001605EE" w14:textId="291A1D7F" w:rsidR="006A7B56" w:rsidRPr="008D4D4B" w:rsidRDefault="000C49AB" w:rsidP="0041744B">
      <w:pPr>
        <w:rPr>
          <w:lang w:eastAsia="zh-CN"/>
        </w:rPr>
      </w:pPr>
      <w:r>
        <w:rPr>
          <w:lang w:eastAsia="zh-CN"/>
        </w:rPr>
        <w:t xml:space="preserve">Moreover, </w:t>
      </w:r>
      <w:r w:rsidR="00027E1E">
        <w:rPr>
          <w:lang w:eastAsia="zh-CN"/>
        </w:rPr>
        <w:t>due to the limitation of byte length</w:t>
      </w:r>
      <w:r w:rsidR="008F593C">
        <w:rPr>
          <w:lang w:eastAsia="zh-CN"/>
        </w:rPr>
        <w:t xml:space="preserve">, the </w:t>
      </w:r>
      <w:r w:rsidR="00751405">
        <w:rPr>
          <w:rFonts w:hint="eastAsia"/>
          <w:lang w:eastAsia="zh-CN"/>
        </w:rPr>
        <w:t>buffer</w:t>
      </w:r>
      <w:r w:rsidR="00751405">
        <w:rPr>
          <w:lang w:eastAsia="zh-CN"/>
        </w:rPr>
        <w:t xml:space="preserve"> </w:t>
      </w:r>
      <w:r w:rsidR="00751405">
        <w:rPr>
          <w:rFonts w:hint="eastAsia"/>
          <w:lang w:eastAsia="zh-CN"/>
        </w:rPr>
        <w:t>size</w:t>
      </w:r>
      <w:r w:rsidR="00751405">
        <w:rPr>
          <w:lang w:eastAsia="zh-CN"/>
        </w:rPr>
        <w:t xml:space="preserve"> </w:t>
      </w:r>
      <w:r w:rsidR="00751405">
        <w:rPr>
          <w:rFonts w:hint="eastAsia"/>
          <w:lang w:eastAsia="zh-CN"/>
        </w:rPr>
        <w:t>of</w:t>
      </w:r>
      <w:r w:rsidR="008F593C">
        <w:rPr>
          <w:lang w:eastAsia="zh-CN"/>
        </w:rPr>
        <w:t xml:space="preserve"> short and short truncated BSR</w:t>
      </w:r>
      <w:r w:rsidR="00594009">
        <w:rPr>
          <w:lang w:eastAsia="zh-CN"/>
        </w:rPr>
        <w:t xml:space="preserve"> </w:t>
      </w:r>
      <w:r w:rsidR="0081229C">
        <w:rPr>
          <w:rFonts w:hint="eastAsia"/>
          <w:lang w:eastAsia="zh-CN"/>
        </w:rPr>
        <w:t>is</w:t>
      </w:r>
      <w:r w:rsidR="0081229C">
        <w:rPr>
          <w:lang w:eastAsia="zh-CN"/>
        </w:rPr>
        <w:t xml:space="preserve"> </w:t>
      </w:r>
      <w:r w:rsidR="0081229C">
        <w:rPr>
          <w:rFonts w:hint="eastAsia"/>
          <w:lang w:eastAsia="zh-CN"/>
        </w:rPr>
        <w:t>divided</w:t>
      </w:r>
      <w:r w:rsidR="0081229C">
        <w:rPr>
          <w:lang w:eastAsia="zh-CN"/>
        </w:rPr>
        <w:t xml:space="preserve"> into only 2</w:t>
      </w:r>
      <w:r w:rsidR="0081229C" w:rsidRPr="0081229C">
        <w:rPr>
          <w:vertAlign w:val="superscript"/>
          <w:lang w:eastAsia="zh-CN"/>
        </w:rPr>
        <w:t>5</w:t>
      </w:r>
      <w:r w:rsidR="0081229C">
        <w:rPr>
          <w:lang w:eastAsia="zh-CN"/>
        </w:rPr>
        <w:t xml:space="preserve"> </w:t>
      </w:r>
      <w:r w:rsidR="00745027">
        <w:rPr>
          <w:lang w:eastAsia="zh-CN"/>
        </w:rPr>
        <w:t xml:space="preserve">levels, resulting </w:t>
      </w:r>
      <w:r w:rsidR="00B23CD6">
        <w:rPr>
          <w:lang w:eastAsia="zh-CN"/>
        </w:rPr>
        <w:t xml:space="preserve">in a </w:t>
      </w:r>
      <w:r w:rsidR="00503C2E">
        <w:rPr>
          <w:lang w:eastAsia="zh-CN"/>
        </w:rPr>
        <w:t xml:space="preserve">quite </w:t>
      </w:r>
      <w:r w:rsidR="00BA1EA2">
        <w:rPr>
          <w:lang w:eastAsia="zh-CN"/>
        </w:rPr>
        <w:t xml:space="preserve">significate </w:t>
      </w:r>
      <w:r w:rsidR="00D06D5E">
        <w:rPr>
          <w:rFonts w:hint="eastAsia"/>
          <w:lang w:eastAsia="zh-CN"/>
        </w:rPr>
        <w:t>chasm</w:t>
      </w:r>
      <w:r w:rsidR="00D06D5E">
        <w:rPr>
          <w:lang w:eastAsia="zh-CN"/>
        </w:rPr>
        <w:t xml:space="preserve"> between the </w:t>
      </w:r>
      <w:r w:rsidR="00BB7C60">
        <w:rPr>
          <w:lang w:eastAsia="zh-CN"/>
        </w:rPr>
        <w:t>neighboring buffer levels</w:t>
      </w:r>
      <w:r w:rsidR="00CB7BD7">
        <w:rPr>
          <w:lang w:eastAsia="zh-CN"/>
        </w:rPr>
        <w:t>. Since</w:t>
      </w:r>
      <w:r w:rsidR="00A57E75">
        <w:rPr>
          <w:lang w:eastAsia="zh-CN"/>
        </w:rPr>
        <w:t xml:space="preserve"> allocating physical resource in gNB will </w:t>
      </w:r>
      <w:r w:rsidR="00162162">
        <w:rPr>
          <w:rFonts w:hint="eastAsia"/>
          <w:lang w:eastAsia="zh-CN"/>
        </w:rPr>
        <w:t>refer</w:t>
      </w:r>
      <w:r w:rsidR="00162162">
        <w:rPr>
          <w:lang w:eastAsia="zh-CN"/>
        </w:rPr>
        <w:t xml:space="preserve"> </w:t>
      </w:r>
      <w:r w:rsidR="00162162">
        <w:rPr>
          <w:rFonts w:hint="eastAsia"/>
          <w:lang w:eastAsia="zh-CN"/>
        </w:rPr>
        <w:t>to</w:t>
      </w:r>
      <w:r w:rsidR="00162162">
        <w:rPr>
          <w:lang w:eastAsia="zh-CN"/>
        </w:rPr>
        <w:t xml:space="preserve"> </w:t>
      </w:r>
      <w:r w:rsidR="00A57E75">
        <w:rPr>
          <w:lang w:eastAsia="zh-CN"/>
        </w:rPr>
        <w:t xml:space="preserve">the buffer size reported in BSR, </w:t>
      </w:r>
      <w:r w:rsidR="00F9183D">
        <w:rPr>
          <w:rFonts w:hint="eastAsia"/>
          <w:lang w:eastAsia="zh-CN"/>
        </w:rPr>
        <w:t>inaccurate</w:t>
      </w:r>
      <w:r w:rsidR="00F9183D">
        <w:rPr>
          <w:lang w:eastAsia="zh-CN"/>
        </w:rPr>
        <w:t xml:space="preserve"> </w:t>
      </w:r>
      <w:r w:rsidR="00F9183D">
        <w:rPr>
          <w:rFonts w:hint="eastAsia"/>
          <w:lang w:eastAsia="zh-CN"/>
        </w:rPr>
        <w:t>buffer</w:t>
      </w:r>
      <w:r w:rsidR="00F9183D">
        <w:rPr>
          <w:lang w:eastAsia="zh-CN"/>
        </w:rPr>
        <w:t xml:space="preserve"> </w:t>
      </w:r>
      <w:r w:rsidR="00F9183D">
        <w:rPr>
          <w:rFonts w:hint="eastAsia"/>
          <w:lang w:eastAsia="zh-CN"/>
        </w:rPr>
        <w:t>size</w:t>
      </w:r>
      <w:r w:rsidR="00F9183D">
        <w:rPr>
          <w:lang w:eastAsia="zh-CN"/>
        </w:rPr>
        <w:t xml:space="preserve"> </w:t>
      </w:r>
      <w:r w:rsidR="00F9183D">
        <w:rPr>
          <w:rFonts w:hint="eastAsia"/>
          <w:lang w:eastAsia="zh-CN"/>
        </w:rPr>
        <w:t>report</w:t>
      </w:r>
      <w:r w:rsidR="00301F89">
        <w:rPr>
          <w:lang w:eastAsia="zh-CN"/>
        </w:rPr>
        <w:t xml:space="preserve"> could cause</w:t>
      </w:r>
      <w:r w:rsidR="00AE13E9">
        <w:rPr>
          <w:lang w:eastAsia="zh-CN"/>
        </w:rPr>
        <w:t xml:space="preserve"> </w:t>
      </w:r>
      <w:r w:rsidR="00637A88">
        <w:rPr>
          <w:lang w:eastAsia="zh-CN"/>
        </w:rPr>
        <w:t>waste of physical resource and</w:t>
      </w:r>
      <w:r w:rsidR="00747F8D">
        <w:rPr>
          <w:lang w:eastAsia="zh-CN"/>
        </w:rPr>
        <w:t xml:space="preserve"> even has impacts on system capacity.</w:t>
      </w:r>
    </w:p>
    <w:p w14:paraId="4914711D" w14:textId="2C0E7B3F" w:rsidR="0050264A" w:rsidRPr="0041744B" w:rsidRDefault="00EC480D" w:rsidP="0050264A">
      <w:pPr>
        <w:pStyle w:val="2"/>
        <w:rPr>
          <w:lang w:val="en-US" w:eastAsia="zh-CN"/>
        </w:rPr>
      </w:pPr>
      <w:r>
        <w:rPr>
          <w:rFonts w:hint="eastAsia"/>
          <w:lang w:eastAsia="zh-CN"/>
        </w:rPr>
        <w:t>2.</w:t>
      </w:r>
      <w:r w:rsidR="0041744B">
        <w:rPr>
          <w:lang w:eastAsia="zh-CN"/>
        </w:rPr>
        <w:t>2</w:t>
      </w:r>
      <w:r>
        <w:rPr>
          <w:rFonts w:hint="eastAsia"/>
          <w:lang w:eastAsia="zh-CN"/>
        </w:rPr>
        <w:t xml:space="preserve"> </w:t>
      </w:r>
      <w:bookmarkEnd w:id="1"/>
      <w:r w:rsidR="000844C6">
        <w:rPr>
          <w:lang w:val="sv-SE" w:eastAsia="zh-CN"/>
        </w:rPr>
        <w:t>BSR enhancement on granularity and BSR table</w:t>
      </w:r>
    </w:p>
    <w:p w14:paraId="612C2182" w14:textId="6760A3CF" w:rsidR="00983093" w:rsidRDefault="00DB68F2" w:rsidP="00924377">
      <w:pPr>
        <w:rPr>
          <w:lang w:eastAsia="zh-CN"/>
        </w:rPr>
      </w:pPr>
      <w:r>
        <w:rPr>
          <w:lang w:val="sv-SE" w:eastAsia="zh-CN"/>
        </w:rPr>
        <w:t>As discussed above,</w:t>
      </w:r>
      <w:r w:rsidR="00252CEC">
        <w:rPr>
          <w:lang w:val="sv-SE" w:eastAsia="zh-CN"/>
        </w:rPr>
        <w:t xml:space="preserve"> the </w:t>
      </w:r>
      <w:r w:rsidR="00252CEC">
        <w:rPr>
          <w:lang w:eastAsia="zh-CN"/>
        </w:rPr>
        <w:t>2</w:t>
      </w:r>
      <w:r w:rsidR="00252CEC" w:rsidRPr="0081229C">
        <w:rPr>
          <w:vertAlign w:val="superscript"/>
          <w:lang w:eastAsia="zh-CN"/>
        </w:rPr>
        <w:t>5</w:t>
      </w:r>
      <w:r>
        <w:rPr>
          <w:lang w:val="sv-SE" w:eastAsia="zh-CN"/>
        </w:rPr>
        <w:t xml:space="preserve"> </w:t>
      </w:r>
      <w:r w:rsidR="00B37D7D">
        <w:rPr>
          <w:rFonts w:hint="eastAsia"/>
          <w:lang w:val="sv-SE" w:eastAsia="zh-CN"/>
        </w:rPr>
        <w:t>buffer</w:t>
      </w:r>
      <w:r w:rsidR="00B37D7D">
        <w:rPr>
          <w:lang w:val="sv-SE" w:eastAsia="zh-CN"/>
        </w:rPr>
        <w:t xml:space="preserve"> </w:t>
      </w:r>
      <w:r w:rsidR="00B37D7D">
        <w:rPr>
          <w:rFonts w:hint="eastAsia"/>
          <w:lang w:val="sv-SE" w:eastAsia="zh-CN"/>
        </w:rPr>
        <w:t>level</w:t>
      </w:r>
      <w:r w:rsidR="00252CEC">
        <w:rPr>
          <w:lang w:val="sv-SE" w:eastAsia="zh-CN"/>
        </w:rPr>
        <w:t>s</w:t>
      </w:r>
      <w:r w:rsidR="00B37D7D">
        <w:rPr>
          <w:lang w:val="sv-SE" w:eastAsia="zh-CN"/>
        </w:rPr>
        <w:t xml:space="preserve"> </w:t>
      </w:r>
      <w:r w:rsidR="00B37D7D">
        <w:rPr>
          <w:lang w:eastAsia="zh-CN"/>
        </w:rPr>
        <w:t xml:space="preserve">of </w:t>
      </w:r>
      <w:r w:rsidR="00BA6999">
        <w:rPr>
          <w:lang w:eastAsia="zh-CN"/>
        </w:rPr>
        <w:t>S</w:t>
      </w:r>
      <w:r w:rsidR="00B37D7D">
        <w:rPr>
          <w:lang w:eastAsia="zh-CN"/>
        </w:rPr>
        <w:t>hort and</w:t>
      </w:r>
      <w:r w:rsidR="00BA6999">
        <w:rPr>
          <w:lang w:eastAsia="zh-CN"/>
        </w:rPr>
        <w:t xml:space="preserve"> S</w:t>
      </w:r>
      <w:r w:rsidR="00B37D7D">
        <w:rPr>
          <w:lang w:eastAsia="zh-CN"/>
        </w:rPr>
        <w:t xml:space="preserve">hort </w:t>
      </w:r>
      <w:r w:rsidR="00BA6999">
        <w:rPr>
          <w:lang w:eastAsia="zh-CN"/>
        </w:rPr>
        <w:t>T</w:t>
      </w:r>
      <w:r w:rsidR="00B37D7D">
        <w:rPr>
          <w:lang w:eastAsia="zh-CN"/>
        </w:rPr>
        <w:t xml:space="preserve">runcated BSR is </w:t>
      </w:r>
      <w:r w:rsidR="00252CEC">
        <w:rPr>
          <w:lang w:eastAsia="zh-CN"/>
        </w:rPr>
        <w:t xml:space="preserve">likely to cause </w:t>
      </w:r>
      <w:r w:rsidR="00484BC4">
        <w:rPr>
          <w:lang w:eastAsia="zh-CN"/>
        </w:rPr>
        <w:t xml:space="preserve">waste of physical resource. </w:t>
      </w:r>
      <w:r w:rsidR="0045781F">
        <w:rPr>
          <w:rFonts w:hint="eastAsia"/>
          <w:lang w:eastAsia="zh-CN"/>
        </w:rPr>
        <w:t>if</w:t>
      </w:r>
      <w:r w:rsidR="0045781F">
        <w:rPr>
          <w:lang w:eastAsia="zh-CN"/>
        </w:rPr>
        <w:t xml:space="preserve"> </w:t>
      </w:r>
      <w:r w:rsidR="0045781F">
        <w:rPr>
          <w:rFonts w:hint="eastAsia"/>
          <w:lang w:eastAsia="zh-CN"/>
        </w:rPr>
        <w:t>it</w:t>
      </w:r>
      <w:r w:rsidR="0045781F">
        <w:rPr>
          <w:lang w:eastAsia="zh-CN"/>
        </w:rPr>
        <w:t xml:space="preserve"> </w:t>
      </w:r>
      <w:r w:rsidR="00FD4525">
        <w:rPr>
          <w:rFonts w:hint="eastAsia"/>
          <w:lang w:eastAsia="zh-CN"/>
        </w:rPr>
        <w:t>were</w:t>
      </w:r>
      <w:r w:rsidR="00FD4525">
        <w:rPr>
          <w:lang w:eastAsia="zh-CN"/>
        </w:rPr>
        <w:t xml:space="preserve"> </w:t>
      </w:r>
      <w:r w:rsidR="00820B84">
        <w:rPr>
          <w:lang w:eastAsia="zh-CN"/>
        </w:rPr>
        <w:t xml:space="preserve">to use finer granularity (or more </w:t>
      </w:r>
      <w:r w:rsidR="006A1B94">
        <w:rPr>
          <w:lang w:eastAsia="zh-CN"/>
        </w:rPr>
        <w:t>buffer levels</w:t>
      </w:r>
      <w:r w:rsidR="00820B84">
        <w:rPr>
          <w:lang w:eastAsia="zh-CN"/>
        </w:rPr>
        <w:t>)</w:t>
      </w:r>
      <w:r w:rsidR="006A1B94">
        <w:rPr>
          <w:lang w:eastAsia="zh-CN"/>
        </w:rPr>
        <w:t xml:space="preserve"> for buffer status reporting, </w:t>
      </w:r>
      <w:r w:rsidR="006A264C">
        <w:rPr>
          <w:rFonts w:hint="eastAsia"/>
          <w:lang w:eastAsia="zh-CN"/>
        </w:rPr>
        <w:t>applying</w:t>
      </w:r>
      <w:r w:rsidR="006A264C">
        <w:rPr>
          <w:lang w:eastAsia="zh-CN"/>
        </w:rPr>
        <w:t xml:space="preserve"> </w:t>
      </w:r>
      <w:r w:rsidR="006A1B94">
        <w:rPr>
          <w:lang w:eastAsia="zh-CN"/>
        </w:rPr>
        <w:t>more bit</w:t>
      </w:r>
      <w:r w:rsidR="0090441E">
        <w:rPr>
          <w:lang w:eastAsia="zh-CN"/>
        </w:rPr>
        <w:t>s</w:t>
      </w:r>
      <w:r w:rsidR="006A1B94">
        <w:rPr>
          <w:lang w:eastAsia="zh-CN"/>
        </w:rPr>
        <w:t xml:space="preserve"> for buff</w:t>
      </w:r>
      <w:r w:rsidR="0090441E">
        <w:rPr>
          <w:lang w:eastAsia="zh-CN"/>
        </w:rPr>
        <w:t>er size could be a reasonable solution.</w:t>
      </w:r>
    </w:p>
    <w:p w14:paraId="1755BC72" w14:textId="1F98E822" w:rsidR="00057B90" w:rsidRDefault="00FB6CAF" w:rsidP="00924377">
      <w:pPr>
        <w:rPr>
          <w:lang w:eastAsia="zh-CN"/>
        </w:rPr>
      </w:pPr>
      <w:r>
        <w:rPr>
          <w:lang w:eastAsia="zh-CN"/>
        </w:rPr>
        <w:t>I</w:t>
      </w:r>
      <w:r>
        <w:rPr>
          <w:rFonts w:hint="eastAsia"/>
          <w:lang w:eastAsia="zh-CN"/>
        </w:rPr>
        <w:t>t</w:t>
      </w:r>
      <w:r>
        <w:rPr>
          <w:lang w:eastAsia="zh-CN"/>
        </w:rPr>
        <w:t xml:space="preserve"> </w:t>
      </w:r>
      <w:r>
        <w:rPr>
          <w:rFonts w:hint="eastAsia"/>
          <w:lang w:eastAsia="zh-CN"/>
        </w:rPr>
        <w:t>seem</w:t>
      </w:r>
      <w:r>
        <w:rPr>
          <w:lang w:eastAsia="zh-CN"/>
        </w:rPr>
        <w:t xml:space="preserve">s that to let </w:t>
      </w:r>
      <w:r w:rsidR="00BA6999">
        <w:rPr>
          <w:lang w:eastAsia="zh-CN"/>
        </w:rPr>
        <w:t>S</w:t>
      </w:r>
      <w:r>
        <w:rPr>
          <w:lang w:eastAsia="zh-CN"/>
        </w:rPr>
        <w:t>hort or</w:t>
      </w:r>
      <w:r w:rsidR="00BA6999">
        <w:rPr>
          <w:lang w:eastAsia="zh-CN"/>
        </w:rPr>
        <w:t xml:space="preserve"> S</w:t>
      </w:r>
      <w:r>
        <w:rPr>
          <w:lang w:eastAsia="zh-CN"/>
        </w:rPr>
        <w:t xml:space="preserve">hort </w:t>
      </w:r>
      <w:r w:rsidR="00BA6999">
        <w:rPr>
          <w:lang w:eastAsia="zh-CN"/>
        </w:rPr>
        <w:t>T</w:t>
      </w:r>
      <w:r>
        <w:rPr>
          <w:lang w:eastAsia="zh-CN"/>
        </w:rPr>
        <w:t xml:space="preserve">runcated BSR </w:t>
      </w:r>
      <w:r w:rsidR="00AD38CD">
        <w:rPr>
          <w:lang w:eastAsia="zh-CN"/>
        </w:rPr>
        <w:t xml:space="preserve">to reuse the </w:t>
      </w:r>
      <w:r w:rsidR="00C77E45">
        <w:rPr>
          <w:lang w:eastAsia="zh-CN"/>
        </w:rPr>
        <w:t>format</w:t>
      </w:r>
      <w:r w:rsidR="00AD38CD">
        <w:rPr>
          <w:lang w:eastAsia="zh-CN"/>
        </w:rPr>
        <w:t xml:space="preserve"> of Long </w:t>
      </w:r>
      <w:r w:rsidR="00C77E45">
        <w:rPr>
          <w:lang w:eastAsia="zh-CN"/>
        </w:rPr>
        <w:t xml:space="preserve">or Long </w:t>
      </w:r>
      <w:r w:rsidR="00BA6999">
        <w:rPr>
          <w:lang w:eastAsia="zh-CN"/>
        </w:rPr>
        <w:t>T</w:t>
      </w:r>
      <w:r w:rsidR="00C77E45">
        <w:rPr>
          <w:lang w:eastAsia="zh-CN"/>
        </w:rPr>
        <w:t xml:space="preserve">runcated BSR is a </w:t>
      </w:r>
      <w:r w:rsidR="00C77E45">
        <w:rPr>
          <w:rFonts w:hint="eastAsia"/>
          <w:lang w:eastAsia="zh-CN"/>
        </w:rPr>
        <w:t>feasible</w:t>
      </w:r>
      <w:r w:rsidR="00C77E45">
        <w:rPr>
          <w:lang w:eastAsia="zh-CN"/>
        </w:rPr>
        <w:t xml:space="preserve"> </w:t>
      </w:r>
      <w:r w:rsidR="00C77E45">
        <w:rPr>
          <w:rFonts w:hint="eastAsia"/>
          <w:lang w:eastAsia="zh-CN"/>
        </w:rPr>
        <w:t>approach</w:t>
      </w:r>
      <w:r w:rsidR="00C77E45">
        <w:rPr>
          <w:lang w:eastAsia="zh-CN"/>
        </w:rPr>
        <w:t xml:space="preserve"> </w:t>
      </w:r>
      <w:r w:rsidR="00C77E45">
        <w:rPr>
          <w:rFonts w:hint="eastAsia"/>
          <w:lang w:eastAsia="zh-CN"/>
        </w:rPr>
        <w:t>for</w:t>
      </w:r>
      <w:r w:rsidR="00C77E45">
        <w:rPr>
          <w:lang w:eastAsia="zh-CN"/>
        </w:rPr>
        <w:t xml:space="preserve"> </w:t>
      </w:r>
      <w:r w:rsidR="00C77E45">
        <w:rPr>
          <w:rFonts w:hint="eastAsia"/>
          <w:lang w:eastAsia="zh-CN"/>
        </w:rPr>
        <w:t>finer</w:t>
      </w:r>
      <w:r w:rsidR="00C77E45">
        <w:rPr>
          <w:lang w:eastAsia="zh-CN"/>
        </w:rPr>
        <w:t xml:space="preserve"> </w:t>
      </w:r>
      <w:r w:rsidR="00C77E45">
        <w:rPr>
          <w:rFonts w:hint="eastAsia"/>
          <w:lang w:eastAsia="zh-CN"/>
        </w:rPr>
        <w:t>granularity</w:t>
      </w:r>
      <w:r w:rsidR="009F14A8">
        <w:rPr>
          <w:lang w:eastAsia="zh-CN"/>
        </w:rPr>
        <w:t xml:space="preserve">. </w:t>
      </w:r>
      <w:r w:rsidR="00057B90">
        <w:rPr>
          <w:rFonts w:hint="eastAsia"/>
          <w:lang w:eastAsia="zh-CN"/>
        </w:rPr>
        <w:t>Since</w:t>
      </w:r>
      <w:r w:rsidR="00057B90">
        <w:rPr>
          <w:lang w:eastAsia="zh-CN"/>
        </w:rPr>
        <w:t xml:space="preserve"> </w:t>
      </w:r>
      <w:r w:rsidR="00072E13">
        <w:rPr>
          <w:lang w:eastAsia="zh-CN"/>
        </w:rPr>
        <w:t xml:space="preserve">Long or Long Truncated BSR </w:t>
      </w:r>
      <w:r w:rsidR="00072E13">
        <w:rPr>
          <w:rFonts w:hint="eastAsia"/>
          <w:lang w:eastAsia="zh-CN"/>
        </w:rPr>
        <w:t>format</w:t>
      </w:r>
      <w:r w:rsidR="00072E13">
        <w:rPr>
          <w:lang w:eastAsia="zh-CN"/>
        </w:rPr>
        <w:t xml:space="preserve"> </w:t>
      </w:r>
      <w:r w:rsidR="00072E13">
        <w:rPr>
          <w:rFonts w:hint="eastAsia"/>
          <w:lang w:eastAsia="zh-CN"/>
        </w:rPr>
        <w:t>has</w:t>
      </w:r>
      <w:r w:rsidR="00072E13">
        <w:rPr>
          <w:lang w:eastAsia="zh-CN"/>
        </w:rPr>
        <w:t xml:space="preserve"> 8 </w:t>
      </w:r>
      <w:r w:rsidR="00072E13">
        <w:rPr>
          <w:rFonts w:hint="eastAsia"/>
          <w:lang w:eastAsia="zh-CN"/>
        </w:rPr>
        <w:t>bits</w:t>
      </w:r>
      <w:r w:rsidR="00072E13">
        <w:rPr>
          <w:lang w:eastAsia="zh-CN"/>
        </w:rPr>
        <w:t xml:space="preserve"> </w:t>
      </w:r>
      <w:r w:rsidR="00072E13">
        <w:rPr>
          <w:rFonts w:hint="eastAsia"/>
          <w:lang w:eastAsia="zh-CN"/>
        </w:rPr>
        <w:t>for</w:t>
      </w:r>
      <w:r w:rsidR="00072E13">
        <w:rPr>
          <w:lang w:eastAsia="zh-CN"/>
        </w:rPr>
        <w:t xml:space="preserve"> </w:t>
      </w:r>
      <w:r w:rsidR="00072E13">
        <w:rPr>
          <w:rFonts w:hint="eastAsia"/>
          <w:lang w:eastAsia="zh-CN"/>
        </w:rPr>
        <w:t>buffer</w:t>
      </w:r>
      <w:r w:rsidR="00072E13">
        <w:rPr>
          <w:lang w:eastAsia="zh-CN"/>
        </w:rPr>
        <w:t xml:space="preserve"> </w:t>
      </w:r>
      <w:r w:rsidR="00072E13">
        <w:rPr>
          <w:rFonts w:hint="eastAsia"/>
          <w:lang w:eastAsia="zh-CN"/>
        </w:rPr>
        <w:t>size</w:t>
      </w:r>
      <w:r w:rsidR="0028023E">
        <w:rPr>
          <w:lang w:eastAsia="zh-CN"/>
        </w:rPr>
        <w:t xml:space="preserve">, </w:t>
      </w:r>
      <w:r w:rsidR="00522B26">
        <w:rPr>
          <w:lang w:eastAsia="zh-CN"/>
        </w:rPr>
        <w:t>it can provide finer granularity compared with the 5 bits buffer size in Short and Short Truncated BSR format.</w:t>
      </w:r>
    </w:p>
    <w:p w14:paraId="69C7E6B4" w14:textId="204BCF20" w:rsidR="00FB6CAF" w:rsidRDefault="00D24182" w:rsidP="00924377">
      <w:pPr>
        <w:rPr>
          <w:lang w:eastAsia="zh-CN"/>
        </w:rPr>
      </w:pPr>
      <w:r>
        <w:rPr>
          <w:lang w:eastAsia="zh-CN"/>
        </w:rPr>
        <w:t>However,</w:t>
      </w:r>
      <w:r w:rsidR="009F14A8">
        <w:rPr>
          <w:lang w:eastAsia="zh-CN"/>
        </w:rPr>
        <w:t xml:space="preserve"> in [1]</w:t>
      </w:r>
      <w:r w:rsidR="00012F04">
        <w:rPr>
          <w:lang w:eastAsia="zh-CN"/>
        </w:rPr>
        <w:t xml:space="preserve">, it is clarified that only if more than one LCG has data available </w:t>
      </w:r>
      <w:r w:rsidR="008B7A48">
        <w:rPr>
          <w:lang w:eastAsia="zh-CN"/>
        </w:rPr>
        <w:t xml:space="preserve">when the MAC PDU containing the BSR is to be built </w:t>
      </w:r>
      <w:r w:rsidR="006714B1">
        <w:rPr>
          <w:lang w:eastAsia="zh-CN"/>
        </w:rPr>
        <w:t>should the MAC entity report Long or Long Truncated BSR.</w:t>
      </w:r>
    </w:p>
    <w:tbl>
      <w:tblPr>
        <w:tblStyle w:val="a7"/>
        <w:tblW w:w="0" w:type="auto"/>
        <w:tblLook w:val="04A0" w:firstRow="1" w:lastRow="0" w:firstColumn="1" w:lastColumn="0" w:noHBand="0" w:noVBand="1"/>
      </w:tblPr>
      <w:tblGrid>
        <w:gridCol w:w="9631"/>
      </w:tblGrid>
      <w:tr w:rsidR="006714B1" w14:paraId="00FB9ADA" w14:textId="77777777" w:rsidTr="006714B1">
        <w:tc>
          <w:tcPr>
            <w:tcW w:w="9631" w:type="dxa"/>
          </w:tcPr>
          <w:p w14:paraId="4F70485A" w14:textId="77777777" w:rsidR="006714B1" w:rsidRPr="000B2AEF" w:rsidRDefault="006714B1" w:rsidP="006714B1">
            <w:pPr>
              <w:spacing w:beforeLines="50" w:before="156" w:line="240" w:lineRule="exact"/>
              <w:rPr>
                <w:noProof/>
                <w:lang w:eastAsia="ko-KR"/>
              </w:rPr>
            </w:pPr>
            <w:r w:rsidRPr="000B2AEF">
              <w:rPr>
                <w:noProof/>
              </w:rPr>
              <w:t xml:space="preserve">For Regular and Periodic BSR, the MAC entity </w:t>
            </w:r>
            <w:r w:rsidRPr="000B2AEF">
              <w:t xml:space="preserve">for which </w:t>
            </w:r>
            <w:r w:rsidRPr="000B2AEF">
              <w:rPr>
                <w:i/>
              </w:rPr>
              <w:t>logicalChannelGroup-IAB-Ext</w:t>
            </w:r>
            <w:r w:rsidRPr="000B2AEF">
              <w:t xml:space="preserve"> is not configured by upper layers </w:t>
            </w:r>
            <w:r w:rsidRPr="000B2AEF">
              <w:rPr>
                <w:noProof/>
              </w:rPr>
              <w:t>shall</w:t>
            </w:r>
            <w:r w:rsidRPr="000B2AEF">
              <w:rPr>
                <w:noProof/>
                <w:lang w:eastAsia="ko-KR"/>
              </w:rPr>
              <w:t>:</w:t>
            </w:r>
          </w:p>
          <w:p w14:paraId="21949684" w14:textId="77777777" w:rsidR="006714B1" w:rsidRPr="000B2AEF" w:rsidRDefault="006714B1" w:rsidP="006714B1">
            <w:pPr>
              <w:pStyle w:val="B1"/>
              <w:spacing w:beforeLines="50" w:before="156" w:line="240" w:lineRule="exact"/>
              <w:rPr>
                <w:noProof/>
                <w:lang w:eastAsia="ko-KR"/>
              </w:rPr>
            </w:pPr>
            <w:r w:rsidRPr="000B2AEF">
              <w:rPr>
                <w:noProof/>
                <w:lang w:eastAsia="ko-KR"/>
              </w:rPr>
              <w:t>1&gt;</w:t>
            </w:r>
            <w:r w:rsidRPr="000B2AEF">
              <w:rPr>
                <w:noProof/>
                <w:lang w:eastAsia="ko-KR"/>
              </w:rPr>
              <w:tab/>
              <w:t>if more than one LCG has data available for transmission when the MAC PDU containing the BSR is to be built:</w:t>
            </w:r>
          </w:p>
          <w:p w14:paraId="5C5F0185" w14:textId="77777777" w:rsidR="006714B1" w:rsidRPr="000B2AEF" w:rsidRDefault="006714B1" w:rsidP="006714B1">
            <w:pPr>
              <w:pStyle w:val="B2"/>
              <w:spacing w:beforeLines="50" w:before="156" w:line="240" w:lineRule="exact"/>
              <w:rPr>
                <w:noProof/>
                <w:lang w:eastAsia="ko-KR"/>
              </w:rPr>
            </w:pPr>
            <w:r w:rsidRPr="000B2AEF">
              <w:rPr>
                <w:noProof/>
                <w:lang w:eastAsia="ko-KR"/>
              </w:rPr>
              <w:t>2&gt;</w:t>
            </w:r>
            <w:r w:rsidRPr="000B2AEF">
              <w:rPr>
                <w:noProof/>
                <w:lang w:eastAsia="ko-KR"/>
              </w:rPr>
              <w:tab/>
              <w:t>report Long BSR for all LCGs which have data available for transmission.</w:t>
            </w:r>
          </w:p>
          <w:p w14:paraId="43CA34AA" w14:textId="77777777" w:rsidR="006714B1" w:rsidRPr="000B2AEF" w:rsidRDefault="006714B1" w:rsidP="006714B1">
            <w:pPr>
              <w:pStyle w:val="B1"/>
              <w:spacing w:beforeLines="50" w:before="156" w:line="240" w:lineRule="exact"/>
              <w:rPr>
                <w:noProof/>
                <w:lang w:eastAsia="ko-KR"/>
              </w:rPr>
            </w:pPr>
            <w:r w:rsidRPr="000B2AEF">
              <w:rPr>
                <w:noProof/>
                <w:lang w:eastAsia="ko-KR"/>
              </w:rPr>
              <w:t>1&gt;</w:t>
            </w:r>
            <w:r w:rsidRPr="000B2AEF">
              <w:rPr>
                <w:noProof/>
                <w:lang w:eastAsia="ko-KR"/>
              </w:rPr>
              <w:tab/>
              <w:t>else:</w:t>
            </w:r>
          </w:p>
          <w:p w14:paraId="2C8B8F0C" w14:textId="206FFA37" w:rsidR="006714B1" w:rsidRDefault="006714B1" w:rsidP="006714B1">
            <w:pPr>
              <w:pStyle w:val="B2"/>
              <w:spacing w:beforeLines="50" w:before="156" w:line="240" w:lineRule="exact"/>
              <w:rPr>
                <w:noProof/>
                <w:lang w:eastAsia="ko-KR"/>
              </w:rPr>
            </w:pPr>
            <w:r w:rsidRPr="000B2AEF">
              <w:rPr>
                <w:noProof/>
                <w:lang w:eastAsia="ko-KR"/>
              </w:rPr>
              <w:t>2&gt;</w:t>
            </w:r>
            <w:r w:rsidRPr="000B2AEF">
              <w:rPr>
                <w:noProof/>
                <w:lang w:eastAsia="ko-KR"/>
              </w:rPr>
              <w:tab/>
              <w:t>report Short BSR.</w:t>
            </w:r>
          </w:p>
        </w:tc>
      </w:tr>
    </w:tbl>
    <w:p w14:paraId="61B929BE" w14:textId="0A903A7B" w:rsidR="006714B1" w:rsidRDefault="0094572F" w:rsidP="00924377">
      <w:pPr>
        <w:rPr>
          <w:lang w:eastAsia="zh-CN"/>
        </w:rPr>
      </w:pPr>
      <w:r>
        <w:rPr>
          <w:rFonts w:hint="eastAsia"/>
          <w:lang w:eastAsia="zh-CN"/>
        </w:rPr>
        <w:t>Besides</w:t>
      </w:r>
      <w:r>
        <w:rPr>
          <w:lang w:eastAsia="zh-CN"/>
        </w:rPr>
        <w:t xml:space="preserve">, there are some </w:t>
      </w:r>
      <w:r w:rsidR="00BD5FD4">
        <w:rPr>
          <w:lang w:eastAsia="zh-CN"/>
        </w:rPr>
        <w:t>potential drawbacks for reusing Long or Long Truncated BSR format to report Short or Short Truncated BSR</w:t>
      </w:r>
      <w:r w:rsidR="008153A3">
        <w:rPr>
          <w:lang w:eastAsia="zh-CN"/>
        </w:rPr>
        <w:t xml:space="preserve">. The LCG bitmap for Long and Long Truncated BSR is designed to let multiple LCGs to report the volume of </w:t>
      </w:r>
      <w:r w:rsidR="00F31DE5">
        <w:rPr>
          <w:lang w:eastAsia="zh-CN"/>
        </w:rPr>
        <w:t xml:space="preserve">available </w:t>
      </w:r>
      <w:r w:rsidR="00F31DE5">
        <w:rPr>
          <w:rFonts w:hint="eastAsia"/>
          <w:lang w:eastAsia="zh-CN"/>
        </w:rPr>
        <w:t>date</w:t>
      </w:r>
      <w:r w:rsidR="00DC3FD4">
        <w:rPr>
          <w:lang w:eastAsia="zh-CN"/>
        </w:rPr>
        <w:t xml:space="preserve"> </w:t>
      </w:r>
      <w:r w:rsidR="00DC3FD4">
        <w:rPr>
          <w:rFonts w:hint="eastAsia"/>
          <w:lang w:eastAsia="zh-CN"/>
        </w:rPr>
        <w:t>simultaneously</w:t>
      </w:r>
      <w:r w:rsidR="009B55E1">
        <w:rPr>
          <w:lang w:eastAsia="zh-CN"/>
        </w:rPr>
        <w:t>, while Short and Short Truncated BSR only needs to send</w:t>
      </w:r>
      <w:r w:rsidR="00F6294D">
        <w:rPr>
          <w:lang w:eastAsia="zh-CN"/>
        </w:rPr>
        <w:t xml:space="preserve"> available data </w:t>
      </w:r>
      <w:r w:rsidR="00F6294D">
        <w:rPr>
          <w:lang w:eastAsia="zh-CN"/>
        </w:rPr>
        <w:lastRenderedPageBreak/>
        <w:t>volume for one</w:t>
      </w:r>
      <w:r w:rsidR="009B55E1">
        <w:rPr>
          <w:lang w:eastAsia="zh-CN"/>
        </w:rPr>
        <w:t xml:space="preserve"> single LCG</w:t>
      </w:r>
      <w:r w:rsidR="009262AD">
        <w:rPr>
          <w:lang w:eastAsia="zh-CN"/>
        </w:rPr>
        <w:t xml:space="preserve">. </w:t>
      </w:r>
      <w:r w:rsidR="008B2DB9">
        <w:rPr>
          <w:lang w:eastAsia="zh-CN"/>
        </w:rPr>
        <w:t xml:space="preserve">Therefore, when the </w:t>
      </w:r>
      <w:r w:rsidR="008B2DB9" w:rsidRPr="000B2AEF">
        <w:rPr>
          <w:i/>
        </w:rPr>
        <w:t>logicalChannelGroup-IAB-Ext</w:t>
      </w:r>
      <w:r w:rsidR="008B2DB9" w:rsidRPr="000B2AEF">
        <w:t xml:space="preserve"> is not configured by upper layers</w:t>
      </w:r>
      <w:r w:rsidR="005E353A">
        <w:t>, there can be 8 LCGs at most and 3 bit</w:t>
      </w:r>
      <w:r w:rsidR="00587805">
        <w:t xml:space="preserve">s are </w:t>
      </w:r>
      <w:r w:rsidR="00141FE2">
        <w:t>suffi</w:t>
      </w:r>
      <w:r w:rsidR="0017361A">
        <w:t xml:space="preserve">cient for indicating LCG ID. Reusing </w:t>
      </w:r>
      <w:r w:rsidR="0017361A">
        <w:rPr>
          <w:lang w:eastAsia="zh-CN"/>
        </w:rPr>
        <w:t xml:space="preserve">Long or Long Truncated BSR format </w:t>
      </w:r>
      <w:r w:rsidR="00816DC9">
        <w:rPr>
          <w:lang w:eastAsia="zh-CN"/>
        </w:rPr>
        <w:t>could cause extra overhead.</w:t>
      </w:r>
    </w:p>
    <w:p w14:paraId="3F7CA758" w14:textId="04AAE365" w:rsidR="00495FE0" w:rsidRPr="00B37D7D" w:rsidRDefault="00495FE0" w:rsidP="00924377">
      <w:pPr>
        <w:rPr>
          <w:lang w:eastAsia="zh-CN"/>
        </w:rPr>
      </w:pPr>
      <w:r>
        <w:rPr>
          <w:lang w:eastAsia="zh-CN"/>
        </w:rPr>
        <w:t xml:space="preserve">The other disadvantage for reusing Long or Long Truncated BSR format </w:t>
      </w:r>
      <w:r w:rsidR="00F1226E">
        <w:rPr>
          <w:lang w:eastAsia="zh-CN"/>
        </w:rPr>
        <w:t xml:space="preserve">is that the Long or Long Truncated BSR are variable size, </w:t>
      </w:r>
      <w:r w:rsidR="002C6B6E">
        <w:rPr>
          <w:lang w:eastAsia="zh-CN"/>
        </w:rPr>
        <w:t xml:space="preserve">which means the subheader for Long or Long Truncated BSR will contain L field indicating its length. The L field </w:t>
      </w:r>
      <w:r w:rsidR="00F41AEF">
        <w:rPr>
          <w:lang w:eastAsia="zh-CN"/>
        </w:rPr>
        <w:t>will waste another 8 bits.</w:t>
      </w:r>
      <w:r w:rsidR="00DE340B">
        <w:rPr>
          <w:lang w:eastAsia="zh-CN"/>
        </w:rPr>
        <w:t xml:space="preserve"> While Short and Short Truncated BSR are fixed length </w:t>
      </w:r>
      <w:r w:rsidR="00772D31">
        <w:rPr>
          <w:lang w:eastAsia="zh-CN"/>
        </w:rPr>
        <w:t>and don’t need L field.</w:t>
      </w:r>
    </w:p>
    <w:p w14:paraId="1ECE8191" w14:textId="7FA80D75" w:rsidR="00F96921" w:rsidRDefault="009A3F3F" w:rsidP="00DB68F2">
      <w:pPr>
        <w:rPr>
          <w:b/>
          <w:bCs/>
          <w:lang w:eastAsia="zh-CN"/>
        </w:rPr>
      </w:pPr>
      <w:r w:rsidRPr="001104C7">
        <w:rPr>
          <w:b/>
          <w:bCs/>
          <w:lang w:eastAsia="zh-CN"/>
        </w:rPr>
        <w:t>Observation 1:</w:t>
      </w:r>
      <w:r>
        <w:rPr>
          <w:b/>
          <w:bCs/>
          <w:lang w:eastAsia="zh-CN"/>
        </w:rPr>
        <w:t xml:space="preserve"> </w:t>
      </w:r>
      <w:r w:rsidR="00342CF7">
        <w:rPr>
          <w:b/>
          <w:bCs/>
          <w:lang w:eastAsia="zh-CN"/>
        </w:rPr>
        <w:t>Due to L field and LCG bitmap, reus</w:t>
      </w:r>
      <w:r w:rsidR="00F41AEF">
        <w:rPr>
          <w:b/>
          <w:bCs/>
          <w:lang w:eastAsia="zh-CN"/>
        </w:rPr>
        <w:t xml:space="preserve">ing </w:t>
      </w:r>
      <w:r w:rsidR="00617006">
        <w:rPr>
          <w:b/>
          <w:bCs/>
          <w:lang w:eastAsia="zh-CN"/>
        </w:rPr>
        <w:t>Long or Long Truncated BSR format for Short or Short Truncated BSR can cause extra overhead.</w:t>
      </w:r>
    </w:p>
    <w:p w14:paraId="4C2867A7" w14:textId="19799123" w:rsidR="00FA63FF" w:rsidRPr="00FA63FF" w:rsidRDefault="00FA63FF" w:rsidP="00DB68F2">
      <w:pPr>
        <w:rPr>
          <w:b/>
          <w:bCs/>
          <w:lang w:eastAsia="zh-CN"/>
        </w:rPr>
      </w:pPr>
      <w:r>
        <w:rPr>
          <w:rFonts w:hint="eastAsia"/>
          <w:b/>
          <w:bCs/>
          <w:lang w:eastAsia="zh-CN"/>
        </w:rPr>
        <w:t>P</w:t>
      </w:r>
      <w:r>
        <w:rPr>
          <w:b/>
          <w:bCs/>
          <w:lang w:eastAsia="zh-CN"/>
        </w:rPr>
        <w:t xml:space="preserve">roposal 1: RAN2 is kindly asked to discuss whether to introduce new Short and Short Truncated BSR format for </w:t>
      </w:r>
      <w:r w:rsidR="00A545DB">
        <w:rPr>
          <w:b/>
          <w:bCs/>
          <w:lang w:eastAsia="zh-CN"/>
        </w:rPr>
        <w:t>finer granularity.</w:t>
      </w:r>
    </w:p>
    <w:p w14:paraId="376DFD6C" w14:textId="5D0292D0" w:rsidR="00D93862" w:rsidRDefault="00D93862" w:rsidP="00DB68F2">
      <w:pPr>
        <w:rPr>
          <w:lang w:eastAsia="zh-CN"/>
        </w:rPr>
      </w:pPr>
      <w:r>
        <w:rPr>
          <w:lang w:eastAsia="zh-CN"/>
        </w:rPr>
        <w:t>As to the BSR table</w:t>
      </w:r>
      <w:r w:rsidR="00903FC0">
        <w:rPr>
          <w:lang w:eastAsia="zh-CN"/>
        </w:rPr>
        <w:t xml:space="preserve">, there </w:t>
      </w:r>
      <w:r w:rsidR="00055FBC">
        <w:rPr>
          <w:lang w:eastAsia="zh-CN"/>
        </w:rPr>
        <w:t xml:space="preserve">also </w:t>
      </w:r>
      <w:r w:rsidR="00333B95">
        <w:rPr>
          <w:lang w:eastAsia="zh-CN"/>
        </w:rPr>
        <w:t>exist</w:t>
      </w:r>
      <w:r w:rsidR="00055FBC">
        <w:rPr>
          <w:lang w:eastAsia="zh-CN"/>
        </w:rPr>
        <w:t xml:space="preserve"> some problems. The current BSR table curve is closer to that of an exponential function. However</w:t>
      </w:r>
      <w:r w:rsidR="00E21ACC">
        <w:rPr>
          <w:lang w:eastAsia="zh-CN"/>
        </w:rPr>
        <w:t xml:space="preserve">, </w:t>
      </w:r>
      <w:r w:rsidR="00055FBC">
        <w:rPr>
          <w:lang w:eastAsia="zh-CN"/>
        </w:rPr>
        <w:t>in [2],</w:t>
      </w:r>
      <w:r w:rsidR="00903FC0">
        <w:rPr>
          <w:lang w:eastAsia="zh-CN"/>
        </w:rPr>
        <w:t xml:space="preserve"> </w:t>
      </w:r>
      <w:r w:rsidR="0064449B">
        <w:rPr>
          <w:lang w:eastAsia="zh-CN"/>
        </w:rPr>
        <w:t xml:space="preserve">it is illustrated that the size of video frame </w:t>
      </w:r>
      <w:r w:rsidR="00002A40">
        <w:rPr>
          <w:lang w:eastAsia="zh-CN"/>
        </w:rPr>
        <w:t>is model</w:t>
      </w:r>
      <w:r w:rsidR="004E2550">
        <w:rPr>
          <w:lang w:eastAsia="zh-CN"/>
        </w:rPr>
        <w:t>l</w:t>
      </w:r>
      <w:r w:rsidR="00002A40">
        <w:rPr>
          <w:lang w:eastAsia="zh-CN"/>
        </w:rPr>
        <w:t>ed as a random variable following truncated Gaussian distribution.</w:t>
      </w:r>
    </w:p>
    <w:p w14:paraId="40BB8C5A" w14:textId="76043887" w:rsidR="00162308" w:rsidRDefault="00162308" w:rsidP="00162308">
      <w:pPr>
        <w:jc w:val="center"/>
        <w:rPr>
          <w:lang w:eastAsia="zh-CN"/>
        </w:rPr>
      </w:pPr>
      <w:r>
        <w:rPr>
          <w:noProof/>
        </w:rPr>
        <w:drawing>
          <wp:inline distT="0" distB="0" distL="0" distR="0" wp14:anchorId="1AF97919" wp14:editId="5D29B1F5">
            <wp:extent cx="4793993" cy="2283358"/>
            <wp:effectExtent l="0" t="0" r="6985" b="3175"/>
            <wp:docPr id="6" name="图表 6">
              <a:extLst xmlns:a="http://schemas.openxmlformats.org/drawingml/2006/main">
                <a:ext uri="{FF2B5EF4-FFF2-40B4-BE49-F238E27FC236}">
                  <a16:creationId xmlns:a16="http://schemas.microsoft.com/office/drawing/2014/main" id="{D5237CB5-7C70-4D25-A09C-272D4003A3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A673BE0" w14:textId="24758EC5" w:rsidR="00C0450B" w:rsidRDefault="00C0450B" w:rsidP="00C0450B">
      <w:pPr>
        <w:rPr>
          <w:lang w:eastAsia="zh-CN"/>
        </w:rPr>
      </w:pPr>
      <w:r>
        <w:rPr>
          <w:rFonts w:hint="eastAsia"/>
          <w:lang w:eastAsia="zh-CN"/>
        </w:rPr>
        <w:t>For</w:t>
      </w:r>
      <w:r>
        <w:rPr>
          <w:lang w:eastAsia="zh-CN"/>
        </w:rPr>
        <w:t xml:space="preserve"> </w:t>
      </w:r>
      <w:r>
        <w:rPr>
          <w:rFonts w:hint="eastAsia"/>
          <w:lang w:eastAsia="zh-CN"/>
        </w:rPr>
        <w:t>certain</w:t>
      </w:r>
      <w:r>
        <w:rPr>
          <w:lang w:eastAsia="zh-CN"/>
        </w:rPr>
        <w:t xml:space="preserve"> </w:t>
      </w:r>
      <w:r>
        <w:rPr>
          <w:rFonts w:hint="eastAsia"/>
          <w:lang w:eastAsia="zh-CN"/>
        </w:rPr>
        <w:t>services</w:t>
      </w:r>
      <w:r>
        <w:rPr>
          <w:lang w:eastAsia="zh-CN"/>
        </w:rPr>
        <w:t xml:space="preserve">, such as AR/MR or live broadcast, the UE </w:t>
      </w:r>
      <w:r w:rsidR="001122A4">
        <w:rPr>
          <w:lang w:eastAsia="zh-CN"/>
        </w:rPr>
        <w:t>may</w:t>
      </w:r>
      <w:r>
        <w:rPr>
          <w:lang w:eastAsia="zh-CN"/>
        </w:rPr>
        <w:t xml:space="preserve"> send video frame to gNB</w:t>
      </w:r>
      <w:r w:rsidR="00FC4365">
        <w:rPr>
          <w:lang w:eastAsia="zh-CN"/>
        </w:rPr>
        <w:t xml:space="preserve">. </w:t>
      </w:r>
      <w:r w:rsidR="00FA5626">
        <w:rPr>
          <w:lang w:eastAsia="zh-CN"/>
        </w:rPr>
        <w:t>Due to the difference between the CDF</w:t>
      </w:r>
      <w:r w:rsidR="00F1634B">
        <w:rPr>
          <w:lang w:eastAsia="zh-CN"/>
        </w:rPr>
        <w:t xml:space="preserve"> (c</w:t>
      </w:r>
      <w:r w:rsidR="00F1634B" w:rsidRPr="00F1634B">
        <w:rPr>
          <w:lang w:eastAsia="zh-CN"/>
        </w:rPr>
        <w:t>umulative</w:t>
      </w:r>
      <w:r w:rsidR="00F1634B">
        <w:rPr>
          <w:lang w:eastAsia="zh-CN"/>
        </w:rPr>
        <w:t xml:space="preserve"> d</w:t>
      </w:r>
      <w:r w:rsidR="00F1634B" w:rsidRPr="00F1634B">
        <w:rPr>
          <w:lang w:eastAsia="zh-CN"/>
        </w:rPr>
        <w:t xml:space="preserve">istribution </w:t>
      </w:r>
      <w:r w:rsidR="00F1634B">
        <w:rPr>
          <w:lang w:eastAsia="zh-CN"/>
        </w:rPr>
        <w:t>f</w:t>
      </w:r>
      <w:r w:rsidR="00F1634B" w:rsidRPr="00F1634B">
        <w:rPr>
          <w:lang w:eastAsia="zh-CN"/>
        </w:rPr>
        <w:t>unction</w:t>
      </w:r>
      <w:r w:rsidR="00F1634B">
        <w:rPr>
          <w:lang w:eastAsia="zh-CN"/>
        </w:rPr>
        <w:t>)</w:t>
      </w:r>
      <w:r w:rsidR="00FA5626">
        <w:rPr>
          <w:lang w:eastAsia="zh-CN"/>
        </w:rPr>
        <w:t xml:space="preserve"> of Gaussian distribution and the exponential function, using current BSR table </w:t>
      </w:r>
      <w:r w:rsidR="00255FD9">
        <w:rPr>
          <w:rFonts w:hint="eastAsia"/>
          <w:lang w:eastAsia="zh-CN"/>
        </w:rPr>
        <w:t>can</w:t>
      </w:r>
      <w:r w:rsidR="00255FD9">
        <w:rPr>
          <w:lang w:eastAsia="zh-CN"/>
        </w:rPr>
        <w:t xml:space="preserve"> </w:t>
      </w:r>
      <w:r w:rsidR="00255FD9">
        <w:rPr>
          <w:rFonts w:hint="eastAsia"/>
          <w:lang w:eastAsia="zh-CN"/>
        </w:rPr>
        <w:t>result</w:t>
      </w:r>
      <w:r w:rsidR="00255FD9">
        <w:rPr>
          <w:lang w:eastAsia="zh-CN"/>
        </w:rPr>
        <w:t xml:space="preserve"> </w:t>
      </w:r>
      <w:r w:rsidR="00255FD9">
        <w:rPr>
          <w:rFonts w:hint="eastAsia"/>
          <w:lang w:eastAsia="zh-CN"/>
        </w:rPr>
        <w:t>in</w:t>
      </w:r>
      <w:r w:rsidR="00255FD9">
        <w:rPr>
          <w:lang w:eastAsia="zh-CN"/>
        </w:rPr>
        <w:t xml:space="preserve"> inaccuracy in </w:t>
      </w:r>
      <w:r w:rsidR="00E14024">
        <w:rPr>
          <w:lang w:eastAsia="zh-CN"/>
        </w:rPr>
        <w:t>reporting the volume of available data.</w:t>
      </w:r>
    </w:p>
    <w:p w14:paraId="743F8AA3" w14:textId="23B86B27" w:rsidR="00860578" w:rsidRDefault="00B93312" w:rsidP="00C0450B">
      <w:pPr>
        <w:rPr>
          <w:lang w:eastAsia="zh-CN"/>
        </w:rPr>
      </w:pPr>
      <w:r>
        <w:rPr>
          <w:rFonts w:hint="eastAsia"/>
          <w:lang w:eastAsia="zh-CN"/>
        </w:rPr>
        <w:t>Another</w:t>
      </w:r>
      <w:r>
        <w:rPr>
          <w:lang w:eastAsia="zh-CN"/>
        </w:rPr>
        <w:t xml:space="preserve"> worth noting issue is that under current buffer status reporting mechanism, </w:t>
      </w:r>
      <w:r w:rsidR="00FA03FA">
        <w:rPr>
          <w:lang w:eastAsia="zh-CN"/>
        </w:rPr>
        <w:t xml:space="preserve">the upper limit of Short </w:t>
      </w:r>
      <w:r w:rsidR="005B472F">
        <w:rPr>
          <w:lang w:eastAsia="zh-CN"/>
        </w:rPr>
        <w:t>and</w:t>
      </w:r>
      <w:r w:rsidR="00FA03FA">
        <w:rPr>
          <w:lang w:eastAsia="zh-CN"/>
        </w:rPr>
        <w:t xml:space="preserve"> Short Truncated BSR is 150KB. When the volume of available data is larger than this upper limit,</w:t>
      </w:r>
      <w:r w:rsidR="005B472F">
        <w:rPr>
          <w:lang w:eastAsia="zh-CN"/>
        </w:rPr>
        <w:t xml:space="preserve"> </w:t>
      </w:r>
      <w:r w:rsidR="009D5472">
        <w:rPr>
          <w:lang w:eastAsia="zh-CN"/>
        </w:rPr>
        <w:t xml:space="preserve">the gNB can only be indicated the buffer is large 150KB, while can not </w:t>
      </w:r>
      <w:r w:rsidR="00D94D71">
        <w:rPr>
          <w:lang w:eastAsia="zh-CN"/>
        </w:rPr>
        <w:t>be indicated any other information on the actual volume of available data.</w:t>
      </w:r>
      <w:r w:rsidR="00860578">
        <w:rPr>
          <w:rFonts w:hint="eastAsia"/>
          <w:lang w:eastAsia="zh-CN"/>
        </w:rPr>
        <w:t xml:space="preserve"> </w:t>
      </w:r>
      <w:r w:rsidR="00860578">
        <w:rPr>
          <w:lang w:eastAsia="zh-CN"/>
        </w:rPr>
        <w:t xml:space="preserve">Using more bits for buffer size </w:t>
      </w:r>
      <w:r w:rsidR="00913539">
        <w:rPr>
          <w:lang w:eastAsia="zh-CN"/>
        </w:rPr>
        <w:t xml:space="preserve">reporting </w:t>
      </w:r>
      <w:r w:rsidR="00860578">
        <w:rPr>
          <w:lang w:eastAsia="zh-CN"/>
        </w:rPr>
        <w:t xml:space="preserve">and modifying the upper limit can </w:t>
      </w:r>
      <w:r w:rsidR="00755734">
        <w:rPr>
          <w:lang w:eastAsia="zh-CN"/>
        </w:rPr>
        <w:t>alleviate this issue to a certain extent</w:t>
      </w:r>
      <w:r w:rsidR="00EE6572">
        <w:rPr>
          <w:lang w:eastAsia="zh-CN"/>
        </w:rPr>
        <w:t>. I</w:t>
      </w:r>
      <w:r w:rsidR="00157185">
        <w:rPr>
          <w:lang w:eastAsia="zh-CN"/>
        </w:rPr>
        <w:t>ncreasing the upper limit of BSR table</w:t>
      </w:r>
      <w:r w:rsidR="006643B8">
        <w:rPr>
          <w:lang w:eastAsia="zh-CN"/>
        </w:rPr>
        <w:t xml:space="preserve"> makes </w:t>
      </w:r>
      <w:r w:rsidR="001103B9">
        <w:rPr>
          <w:lang w:eastAsia="zh-CN"/>
        </w:rPr>
        <w:t>the</w:t>
      </w:r>
      <w:r w:rsidR="00936168">
        <w:rPr>
          <w:lang w:eastAsia="zh-CN"/>
        </w:rPr>
        <w:t xml:space="preserve"> reported</w:t>
      </w:r>
      <w:r w:rsidR="001103B9">
        <w:rPr>
          <w:lang w:eastAsia="zh-CN"/>
        </w:rPr>
        <w:t xml:space="preserve"> buffer size which is less than the upper limit </w:t>
      </w:r>
      <w:r w:rsidR="00936168">
        <w:rPr>
          <w:lang w:eastAsia="zh-CN"/>
        </w:rPr>
        <w:t>less accurate</w:t>
      </w:r>
      <w:r w:rsidR="00EE6572">
        <w:rPr>
          <w:lang w:eastAsia="zh-CN"/>
        </w:rPr>
        <w:t xml:space="preserve">, while decreasing the upper limit can lead to less accuracy in </w:t>
      </w:r>
      <w:r w:rsidR="00BB577D">
        <w:rPr>
          <w:lang w:eastAsia="zh-CN"/>
        </w:rPr>
        <w:t>large buffer size reporting.</w:t>
      </w:r>
    </w:p>
    <w:p w14:paraId="02A01903" w14:textId="5F3F9700" w:rsidR="00936168" w:rsidRDefault="00936168" w:rsidP="00C0450B">
      <w:pPr>
        <w:rPr>
          <w:b/>
          <w:bCs/>
          <w:lang w:eastAsia="zh-CN"/>
        </w:rPr>
      </w:pPr>
      <w:r w:rsidRPr="000C12A4">
        <w:rPr>
          <w:rFonts w:hint="eastAsia"/>
          <w:b/>
          <w:bCs/>
          <w:lang w:eastAsia="zh-CN"/>
        </w:rPr>
        <w:t>O</w:t>
      </w:r>
      <w:r w:rsidRPr="000C12A4">
        <w:rPr>
          <w:b/>
          <w:bCs/>
          <w:lang w:eastAsia="zh-CN"/>
        </w:rPr>
        <w:t xml:space="preserve">bservation 2: </w:t>
      </w:r>
      <w:r w:rsidR="00BE7CFF" w:rsidRPr="000C12A4">
        <w:rPr>
          <w:b/>
          <w:bCs/>
          <w:lang w:eastAsia="zh-CN"/>
        </w:rPr>
        <w:t>Using</w:t>
      </w:r>
      <w:r w:rsidR="00F1634B" w:rsidRPr="000C12A4">
        <w:rPr>
          <w:b/>
          <w:bCs/>
          <w:lang w:eastAsia="zh-CN"/>
        </w:rPr>
        <w:t xml:space="preserve"> a</w:t>
      </w:r>
      <w:r w:rsidR="00BE7CFF" w:rsidRPr="000C12A4">
        <w:rPr>
          <w:b/>
          <w:bCs/>
          <w:lang w:eastAsia="zh-CN"/>
        </w:rPr>
        <w:t xml:space="preserve"> </w:t>
      </w:r>
      <w:r w:rsidR="00BE7CFF" w:rsidRPr="000C12A4">
        <w:rPr>
          <w:rFonts w:hint="eastAsia"/>
          <w:b/>
          <w:bCs/>
          <w:lang w:eastAsia="zh-CN"/>
        </w:rPr>
        <w:t>static</w:t>
      </w:r>
      <w:r w:rsidR="00BE7CFF" w:rsidRPr="000C12A4">
        <w:rPr>
          <w:b/>
          <w:bCs/>
          <w:lang w:eastAsia="zh-CN"/>
        </w:rPr>
        <w:t xml:space="preserve"> </w:t>
      </w:r>
      <w:r w:rsidR="00BE7CFF" w:rsidRPr="000C12A4">
        <w:rPr>
          <w:rFonts w:hint="eastAsia"/>
          <w:b/>
          <w:bCs/>
          <w:lang w:eastAsia="zh-CN"/>
        </w:rPr>
        <w:t>BSR</w:t>
      </w:r>
      <w:r w:rsidR="00BE7CFF" w:rsidRPr="000C12A4">
        <w:rPr>
          <w:b/>
          <w:bCs/>
          <w:lang w:eastAsia="zh-CN"/>
        </w:rPr>
        <w:t xml:space="preserve"> </w:t>
      </w:r>
      <w:r w:rsidR="00BE7CFF" w:rsidRPr="000C12A4">
        <w:rPr>
          <w:rFonts w:hint="eastAsia"/>
          <w:b/>
          <w:bCs/>
          <w:lang w:eastAsia="zh-CN"/>
        </w:rPr>
        <w:t>table</w:t>
      </w:r>
      <w:r w:rsidR="00BE7CFF" w:rsidRPr="000C12A4">
        <w:rPr>
          <w:b/>
          <w:bCs/>
          <w:lang w:eastAsia="zh-CN"/>
        </w:rPr>
        <w:t xml:space="preserve"> </w:t>
      </w:r>
      <w:r w:rsidR="00F96EA8" w:rsidRPr="000C12A4">
        <w:rPr>
          <w:b/>
          <w:bCs/>
          <w:lang w:eastAsia="zh-CN"/>
        </w:rPr>
        <w:t xml:space="preserve">can cause </w:t>
      </w:r>
      <w:r w:rsidR="000C12A4" w:rsidRPr="000C12A4">
        <w:rPr>
          <w:rFonts w:hint="eastAsia"/>
          <w:b/>
          <w:bCs/>
          <w:lang w:eastAsia="zh-CN"/>
        </w:rPr>
        <w:t>inaccuracy</w:t>
      </w:r>
      <w:r w:rsidR="000C12A4" w:rsidRPr="000C12A4">
        <w:rPr>
          <w:b/>
          <w:bCs/>
          <w:lang w:eastAsia="zh-CN"/>
        </w:rPr>
        <w:t xml:space="preserve"> </w:t>
      </w:r>
      <w:r w:rsidR="000C12A4" w:rsidRPr="000C12A4">
        <w:rPr>
          <w:rFonts w:hint="eastAsia"/>
          <w:b/>
          <w:bCs/>
          <w:lang w:eastAsia="zh-CN"/>
        </w:rPr>
        <w:t>in</w:t>
      </w:r>
      <w:r w:rsidR="000C12A4" w:rsidRPr="000C12A4">
        <w:rPr>
          <w:b/>
          <w:bCs/>
          <w:lang w:eastAsia="zh-CN"/>
        </w:rPr>
        <w:t xml:space="preserve"> </w:t>
      </w:r>
      <w:r w:rsidR="000C12A4" w:rsidRPr="000C12A4">
        <w:rPr>
          <w:rFonts w:hint="eastAsia"/>
          <w:b/>
          <w:bCs/>
          <w:lang w:eastAsia="zh-CN"/>
        </w:rPr>
        <w:t>reporting</w:t>
      </w:r>
      <w:r w:rsidR="000C12A4" w:rsidRPr="000C12A4">
        <w:rPr>
          <w:b/>
          <w:bCs/>
          <w:lang w:eastAsia="zh-CN"/>
        </w:rPr>
        <w:t xml:space="preserve"> </w:t>
      </w:r>
      <w:r w:rsidR="000C12A4" w:rsidRPr="000C12A4">
        <w:rPr>
          <w:rFonts w:hint="eastAsia"/>
          <w:b/>
          <w:bCs/>
          <w:lang w:eastAsia="zh-CN"/>
        </w:rPr>
        <w:t>buffer</w:t>
      </w:r>
      <w:r w:rsidR="000C12A4" w:rsidRPr="000C12A4">
        <w:rPr>
          <w:b/>
          <w:bCs/>
          <w:lang w:eastAsia="zh-CN"/>
        </w:rPr>
        <w:t xml:space="preserve"> </w:t>
      </w:r>
      <w:r w:rsidR="000C12A4" w:rsidRPr="000C12A4">
        <w:rPr>
          <w:rFonts w:hint="eastAsia"/>
          <w:b/>
          <w:bCs/>
          <w:lang w:eastAsia="zh-CN"/>
        </w:rPr>
        <w:t>size</w:t>
      </w:r>
      <w:r w:rsidR="000C12A4" w:rsidRPr="000C12A4">
        <w:rPr>
          <w:b/>
          <w:bCs/>
          <w:lang w:eastAsia="zh-CN"/>
        </w:rPr>
        <w:t>, especially when the actual buffer size is larger than the upper limit of BSR table.</w:t>
      </w:r>
    </w:p>
    <w:p w14:paraId="3AEF53DB" w14:textId="0E8000C3" w:rsidR="000C12A4" w:rsidRDefault="000C12A4" w:rsidP="00C0450B">
      <w:pPr>
        <w:rPr>
          <w:b/>
          <w:bCs/>
          <w:lang w:eastAsia="zh-CN"/>
        </w:rPr>
      </w:pPr>
      <w:r>
        <w:rPr>
          <w:rFonts w:hint="eastAsia"/>
          <w:b/>
          <w:bCs/>
          <w:lang w:eastAsia="zh-CN"/>
        </w:rPr>
        <w:t>P</w:t>
      </w:r>
      <w:r>
        <w:rPr>
          <w:b/>
          <w:bCs/>
          <w:lang w:eastAsia="zh-CN"/>
        </w:rPr>
        <w:t xml:space="preserve">roposal </w:t>
      </w:r>
      <w:r w:rsidR="00A545DB">
        <w:rPr>
          <w:b/>
          <w:bCs/>
          <w:lang w:eastAsia="zh-CN"/>
        </w:rPr>
        <w:t>2</w:t>
      </w:r>
      <w:r>
        <w:rPr>
          <w:b/>
          <w:bCs/>
          <w:lang w:eastAsia="zh-CN"/>
        </w:rPr>
        <w:t>:</w:t>
      </w:r>
      <w:r w:rsidR="00714090">
        <w:rPr>
          <w:b/>
          <w:bCs/>
          <w:lang w:eastAsia="zh-CN"/>
        </w:rPr>
        <w:t xml:space="preserve"> RAN2 is kindly asked to discuss whether to introduce</w:t>
      </w:r>
      <w:r w:rsidR="00C46562">
        <w:rPr>
          <w:b/>
          <w:bCs/>
          <w:lang w:eastAsia="zh-CN"/>
        </w:rPr>
        <w:t xml:space="preserve"> more</w:t>
      </w:r>
      <w:r w:rsidR="00A545DB">
        <w:rPr>
          <w:b/>
          <w:bCs/>
          <w:lang w:eastAsia="zh-CN"/>
        </w:rPr>
        <w:t xml:space="preserve"> BSR table</w:t>
      </w:r>
      <w:r w:rsidR="00C46562">
        <w:rPr>
          <w:b/>
          <w:bCs/>
          <w:lang w:eastAsia="zh-CN"/>
        </w:rPr>
        <w:t xml:space="preserve">s for </w:t>
      </w:r>
      <w:r w:rsidR="003C7253">
        <w:rPr>
          <w:b/>
          <w:bCs/>
          <w:lang w:eastAsia="zh-CN"/>
        </w:rPr>
        <w:t>more accurate buffer size reporting</w:t>
      </w:r>
      <w:r w:rsidR="00890449">
        <w:rPr>
          <w:b/>
          <w:bCs/>
          <w:lang w:eastAsia="zh-CN"/>
        </w:rPr>
        <w:t>.</w:t>
      </w:r>
    </w:p>
    <w:p w14:paraId="132C8480" w14:textId="31A565B4" w:rsidR="003C7253" w:rsidRPr="0048309D" w:rsidRDefault="00744E33" w:rsidP="00C0450B">
      <w:pPr>
        <w:rPr>
          <w:lang w:eastAsia="zh-CN"/>
        </w:rPr>
      </w:pPr>
      <w:r w:rsidRPr="0048309D">
        <w:rPr>
          <w:lang w:eastAsia="zh-CN"/>
        </w:rPr>
        <w:t xml:space="preserve">There may be various </w:t>
      </w:r>
      <w:r w:rsidR="0048309D" w:rsidRPr="0048309D">
        <w:rPr>
          <w:lang w:eastAsia="zh-CN"/>
        </w:rPr>
        <w:t>enhancement approach</w:t>
      </w:r>
      <w:r w:rsidR="00042582">
        <w:rPr>
          <w:rFonts w:hint="eastAsia"/>
          <w:lang w:eastAsia="zh-CN"/>
        </w:rPr>
        <w:t>es</w:t>
      </w:r>
      <w:r w:rsidR="0048309D" w:rsidRPr="0048309D">
        <w:rPr>
          <w:lang w:eastAsia="zh-CN"/>
        </w:rPr>
        <w:t>, all of which are welcome.</w:t>
      </w:r>
    </w:p>
    <w:p w14:paraId="30E69293" w14:textId="3002842F" w:rsidR="006E444E" w:rsidRDefault="00592E4D" w:rsidP="00C16E58">
      <w:pPr>
        <w:pStyle w:val="2"/>
        <w:rPr>
          <w:lang w:val="sv-SE" w:eastAsia="zh-CN"/>
        </w:rPr>
      </w:pPr>
      <w:bookmarkStart w:id="2" w:name="OLE_LINK13"/>
      <w:r w:rsidRPr="007B41E1">
        <w:rPr>
          <w:rFonts w:hint="eastAsia"/>
          <w:lang w:val="sv-SE" w:eastAsia="zh-CN"/>
        </w:rPr>
        <w:lastRenderedPageBreak/>
        <w:t>2.</w:t>
      </w:r>
      <w:r w:rsidR="0041744B">
        <w:rPr>
          <w:lang w:val="sv-SE" w:eastAsia="zh-CN"/>
        </w:rPr>
        <w:t>3</w:t>
      </w:r>
      <w:r w:rsidRPr="007B41E1">
        <w:rPr>
          <w:rFonts w:hint="eastAsia"/>
          <w:lang w:val="sv-SE" w:eastAsia="zh-CN"/>
        </w:rPr>
        <w:t xml:space="preserve"> </w:t>
      </w:r>
      <w:bookmarkEnd w:id="2"/>
      <w:r w:rsidR="000844C6">
        <w:rPr>
          <w:lang w:val="sv-SE" w:eastAsia="zh-CN"/>
        </w:rPr>
        <w:t>BSR enhancement on additiional assitance information</w:t>
      </w:r>
    </w:p>
    <w:p w14:paraId="73CE2771" w14:textId="349A2A4A" w:rsidR="0048309D" w:rsidRDefault="0048309D" w:rsidP="0048309D">
      <w:pPr>
        <w:rPr>
          <w:lang w:eastAsia="zh-CN"/>
        </w:rPr>
      </w:pPr>
      <w:r>
        <w:rPr>
          <w:lang w:eastAsia="zh-CN"/>
        </w:rPr>
        <w:t>As mentioned above, BSR is to provide the serving gNB with information about UL data volume.</w:t>
      </w:r>
      <w:r w:rsidR="00140B1B">
        <w:rPr>
          <w:lang w:eastAsia="zh-CN"/>
        </w:rPr>
        <w:t xml:space="preserve"> T</w:t>
      </w:r>
      <w:r w:rsidR="00603E70">
        <w:rPr>
          <w:lang w:eastAsia="zh-CN"/>
        </w:rPr>
        <w:t xml:space="preserve">he information </w:t>
      </w:r>
      <w:r w:rsidR="005D662B">
        <w:rPr>
          <w:lang w:eastAsia="zh-CN"/>
        </w:rPr>
        <w:t>that BSR contains is inherently limited</w:t>
      </w:r>
      <w:r w:rsidR="00777F24">
        <w:rPr>
          <w:lang w:eastAsia="zh-CN"/>
        </w:rPr>
        <w:t xml:space="preserve">. </w:t>
      </w:r>
      <w:r w:rsidR="007A704A">
        <w:rPr>
          <w:lang w:eastAsia="zh-CN"/>
        </w:rPr>
        <w:t xml:space="preserve">However, </w:t>
      </w:r>
      <w:r w:rsidR="004C5504">
        <w:rPr>
          <w:lang w:eastAsia="zh-CN"/>
        </w:rPr>
        <w:t>it is not all drawbacks</w:t>
      </w:r>
      <w:r w:rsidR="004A06B1">
        <w:rPr>
          <w:lang w:eastAsia="zh-CN"/>
        </w:rPr>
        <w:t xml:space="preserve"> when it comes to reduce overhead</w:t>
      </w:r>
      <w:r w:rsidR="006278D0">
        <w:rPr>
          <w:lang w:eastAsia="zh-CN"/>
        </w:rPr>
        <w:t>.</w:t>
      </w:r>
      <w:r w:rsidR="004A06B1">
        <w:rPr>
          <w:lang w:eastAsia="zh-CN"/>
        </w:rPr>
        <w:t xml:space="preserve"> </w:t>
      </w:r>
      <w:r w:rsidR="006278D0">
        <w:rPr>
          <w:lang w:eastAsia="zh-CN"/>
        </w:rPr>
        <w:t>C</w:t>
      </w:r>
      <w:r w:rsidR="008810E8">
        <w:rPr>
          <w:lang w:eastAsia="zh-CN"/>
        </w:rPr>
        <w:t>urrent buffer status reporting mechanism is a compromise between efficiency and overhead</w:t>
      </w:r>
      <w:r w:rsidR="00F6313F">
        <w:rPr>
          <w:lang w:eastAsia="zh-CN"/>
        </w:rPr>
        <w:t xml:space="preserve">, since using more bits in BSR for assistance information </w:t>
      </w:r>
      <w:r w:rsidR="00D40B82">
        <w:rPr>
          <w:lang w:eastAsia="zh-CN"/>
        </w:rPr>
        <w:t>usually means less bits for MAC SDU.</w:t>
      </w:r>
    </w:p>
    <w:p w14:paraId="199CC85E" w14:textId="692F736B" w:rsidR="00DE410A" w:rsidRPr="00DE410A" w:rsidRDefault="00D40B82" w:rsidP="0048309D">
      <w:pPr>
        <w:rPr>
          <w:b/>
          <w:bCs/>
          <w:lang w:eastAsia="zh-CN"/>
        </w:rPr>
      </w:pPr>
      <w:r w:rsidRPr="00DE410A">
        <w:rPr>
          <w:rFonts w:hint="eastAsia"/>
          <w:b/>
          <w:bCs/>
          <w:lang w:eastAsia="zh-CN"/>
        </w:rPr>
        <w:t>O</w:t>
      </w:r>
      <w:r w:rsidRPr="00DE410A">
        <w:rPr>
          <w:b/>
          <w:bCs/>
          <w:lang w:eastAsia="zh-CN"/>
        </w:rPr>
        <w:t xml:space="preserve">bservation 3: BSR with assistance information </w:t>
      </w:r>
      <w:r w:rsidR="00DE410A" w:rsidRPr="00DE410A">
        <w:rPr>
          <w:b/>
          <w:bCs/>
          <w:lang w:eastAsia="zh-CN"/>
        </w:rPr>
        <w:t>can cause extra overhead.</w:t>
      </w:r>
    </w:p>
    <w:p w14:paraId="429097D6" w14:textId="2CA4B395" w:rsidR="00D40B82" w:rsidRDefault="00DE410A" w:rsidP="0048309D">
      <w:pPr>
        <w:rPr>
          <w:b/>
          <w:bCs/>
          <w:lang w:eastAsia="zh-CN"/>
        </w:rPr>
      </w:pPr>
      <w:r w:rsidRPr="00DE410A">
        <w:rPr>
          <w:b/>
          <w:bCs/>
          <w:lang w:eastAsia="zh-CN"/>
        </w:rPr>
        <w:t xml:space="preserve">Proposal 3: BSR with assistance information should </w:t>
      </w:r>
      <w:r w:rsidR="00D40B82" w:rsidRPr="00DE410A">
        <w:rPr>
          <w:b/>
          <w:bCs/>
          <w:lang w:eastAsia="zh-CN"/>
        </w:rPr>
        <w:t xml:space="preserve">be sent only </w:t>
      </w:r>
      <w:r w:rsidR="008154A5">
        <w:rPr>
          <w:rFonts w:hint="eastAsia"/>
          <w:b/>
          <w:bCs/>
          <w:lang w:eastAsia="zh-CN"/>
        </w:rPr>
        <w:t>when</w:t>
      </w:r>
      <w:r w:rsidR="008154A5">
        <w:rPr>
          <w:b/>
          <w:bCs/>
          <w:lang w:eastAsia="zh-CN"/>
        </w:rPr>
        <w:t xml:space="preserve"> </w:t>
      </w:r>
      <w:r w:rsidR="006066E6">
        <w:rPr>
          <w:rFonts w:hint="eastAsia"/>
          <w:b/>
          <w:bCs/>
          <w:lang w:eastAsia="zh-CN"/>
        </w:rPr>
        <w:t>necessary</w:t>
      </w:r>
      <w:r w:rsidRPr="00DE410A">
        <w:rPr>
          <w:b/>
          <w:bCs/>
          <w:lang w:eastAsia="zh-CN"/>
        </w:rPr>
        <w:t xml:space="preserve"> to reduce overhead</w:t>
      </w:r>
      <w:r w:rsidR="00DE4A44" w:rsidRPr="00DE410A">
        <w:rPr>
          <w:b/>
          <w:bCs/>
          <w:lang w:eastAsia="zh-CN"/>
        </w:rPr>
        <w:t>.</w:t>
      </w:r>
    </w:p>
    <w:p w14:paraId="03A0E2F3" w14:textId="734CA3DB" w:rsidR="004A06B1" w:rsidRDefault="00910846" w:rsidP="0048309D">
      <w:pPr>
        <w:rPr>
          <w:lang w:eastAsia="zh-CN"/>
        </w:rPr>
      </w:pPr>
      <w:r>
        <w:rPr>
          <w:rFonts w:hint="eastAsia"/>
          <w:lang w:val="sv-SE" w:eastAsia="zh-CN"/>
        </w:rPr>
        <w:t>T</w:t>
      </w:r>
      <w:r>
        <w:rPr>
          <w:lang w:eastAsia="zh-CN"/>
        </w:rPr>
        <w:t xml:space="preserve">he information </w:t>
      </w:r>
      <w:r w:rsidR="001516D1">
        <w:rPr>
          <w:lang w:eastAsia="zh-CN"/>
        </w:rPr>
        <w:t>carried by BSR are</w:t>
      </w:r>
      <w:r w:rsidR="00A8585D">
        <w:rPr>
          <w:lang w:eastAsia="zh-CN"/>
        </w:rPr>
        <w:t xml:space="preserve"> only</w:t>
      </w:r>
      <w:r w:rsidR="001516D1">
        <w:rPr>
          <w:lang w:eastAsia="zh-CN"/>
        </w:rPr>
        <w:t xml:space="preserve"> LCG ID and buffer size. LCG ID</w:t>
      </w:r>
      <w:r w:rsidR="0072127F">
        <w:rPr>
          <w:rFonts w:hint="eastAsia"/>
          <w:lang w:eastAsia="zh-CN"/>
        </w:rPr>
        <w:t xml:space="preserve"> </w:t>
      </w:r>
      <w:r w:rsidR="0072127F">
        <w:rPr>
          <w:lang w:eastAsia="zh-CN"/>
        </w:rPr>
        <w:t xml:space="preserve">can provide ambiguous </w:t>
      </w:r>
      <w:r w:rsidR="002C0F7E">
        <w:rPr>
          <w:lang w:eastAsia="zh-CN"/>
        </w:rPr>
        <w:t xml:space="preserve">information on </w:t>
      </w:r>
      <w:r w:rsidR="00EF338F">
        <w:rPr>
          <w:lang w:eastAsia="zh-CN"/>
        </w:rPr>
        <w:t>data priority and service type</w:t>
      </w:r>
      <w:r w:rsidR="00F551F3">
        <w:rPr>
          <w:lang w:eastAsia="zh-CN"/>
        </w:rPr>
        <w:t>, while the buffer size can inform gNB of the volume of data available of the corresponding LCG.</w:t>
      </w:r>
      <w:r w:rsidR="00BA0C37">
        <w:rPr>
          <w:rFonts w:hint="eastAsia"/>
          <w:lang w:eastAsia="zh-CN"/>
        </w:rPr>
        <w:t xml:space="preserve"> S</w:t>
      </w:r>
      <w:r w:rsidR="00BA0C37">
        <w:rPr>
          <w:lang w:eastAsia="zh-CN"/>
        </w:rPr>
        <w:t>i</w:t>
      </w:r>
      <w:r w:rsidR="00BA0C37">
        <w:rPr>
          <w:rFonts w:hint="eastAsia"/>
          <w:lang w:eastAsia="zh-CN"/>
        </w:rPr>
        <w:t>nce</w:t>
      </w:r>
      <w:r w:rsidR="00BA0C37">
        <w:rPr>
          <w:lang w:eastAsia="zh-CN"/>
        </w:rPr>
        <w:t xml:space="preserve"> </w:t>
      </w:r>
      <w:r w:rsidR="00BA0C37">
        <w:rPr>
          <w:rFonts w:hint="eastAsia"/>
          <w:lang w:eastAsia="zh-CN"/>
        </w:rPr>
        <w:t>the</w:t>
      </w:r>
      <w:r w:rsidR="00BA0C37">
        <w:rPr>
          <w:lang w:eastAsia="zh-CN"/>
        </w:rPr>
        <w:t xml:space="preserve"> information </w:t>
      </w:r>
      <w:r w:rsidR="005F3905">
        <w:rPr>
          <w:lang w:eastAsia="zh-CN"/>
        </w:rPr>
        <w:t xml:space="preserve">that BSR can provide for the scheduler </w:t>
      </w:r>
      <w:r w:rsidR="00AA3636">
        <w:rPr>
          <w:lang w:eastAsia="zh-CN"/>
        </w:rPr>
        <w:t xml:space="preserve">can </w:t>
      </w:r>
      <w:r w:rsidR="00910C71" w:rsidRPr="00910C71">
        <w:rPr>
          <w:lang w:eastAsia="zh-CN"/>
        </w:rPr>
        <w:t>reluctantly</w:t>
      </w:r>
      <w:r w:rsidR="00910C71">
        <w:rPr>
          <w:lang w:eastAsia="zh-CN"/>
        </w:rPr>
        <w:t xml:space="preserve"> </w:t>
      </w:r>
      <w:r w:rsidR="00AA3636">
        <w:rPr>
          <w:lang w:eastAsia="zh-CN"/>
        </w:rPr>
        <w:t>fulfill</w:t>
      </w:r>
      <w:r w:rsidR="00910C71">
        <w:rPr>
          <w:lang w:eastAsia="zh-CN"/>
        </w:rPr>
        <w:t xml:space="preserve"> </w:t>
      </w:r>
      <w:r w:rsidR="00CB5559">
        <w:rPr>
          <w:rFonts w:hint="eastAsia"/>
          <w:lang w:eastAsia="zh-CN"/>
        </w:rPr>
        <w:t>minimum</w:t>
      </w:r>
      <w:r w:rsidR="00AA3636">
        <w:rPr>
          <w:lang w:eastAsia="zh-CN"/>
        </w:rPr>
        <w:t xml:space="preserve"> the </w:t>
      </w:r>
      <w:r w:rsidR="00A326B2">
        <w:rPr>
          <w:lang w:eastAsia="zh-CN"/>
        </w:rPr>
        <w:t>requirements of scheduler</w:t>
      </w:r>
      <w:r w:rsidR="00617FC5">
        <w:rPr>
          <w:lang w:eastAsia="zh-CN"/>
        </w:rPr>
        <w:t xml:space="preserve">, </w:t>
      </w:r>
      <w:r w:rsidR="00965B3B">
        <w:rPr>
          <w:lang w:eastAsia="zh-CN"/>
        </w:rPr>
        <w:t>it is</w:t>
      </w:r>
      <w:r w:rsidR="00617FC5">
        <w:rPr>
          <w:lang w:eastAsia="zh-CN"/>
        </w:rPr>
        <w:t xml:space="preserve"> </w:t>
      </w:r>
      <w:r w:rsidR="00965B3B">
        <w:rPr>
          <w:lang w:eastAsia="zh-CN"/>
        </w:rPr>
        <w:t xml:space="preserve">quite natural and reasonable to add </w:t>
      </w:r>
      <w:r w:rsidR="005B5BC6">
        <w:rPr>
          <w:rFonts w:hint="eastAsia"/>
          <w:lang w:eastAsia="zh-CN"/>
        </w:rPr>
        <w:t>more</w:t>
      </w:r>
      <w:r w:rsidR="005B5BC6">
        <w:rPr>
          <w:lang w:eastAsia="zh-CN"/>
        </w:rPr>
        <w:t xml:space="preserve"> </w:t>
      </w:r>
      <w:r w:rsidR="00965B3B">
        <w:rPr>
          <w:lang w:eastAsia="zh-CN"/>
        </w:rPr>
        <w:t>assistance information in BSR</w:t>
      </w:r>
      <w:r w:rsidR="005B5BC6">
        <w:rPr>
          <w:lang w:eastAsia="zh-CN"/>
        </w:rPr>
        <w:t xml:space="preserve"> </w:t>
      </w:r>
      <w:r w:rsidR="002D0D4B">
        <w:rPr>
          <w:rFonts w:hint="eastAsia"/>
          <w:lang w:eastAsia="zh-CN"/>
        </w:rPr>
        <w:t>for</w:t>
      </w:r>
      <w:r w:rsidR="002D0D4B">
        <w:rPr>
          <w:lang w:eastAsia="zh-CN"/>
        </w:rPr>
        <w:t xml:space="preserve"> scheduler optimization and enhancement</w:t>
      </w:r>
      <w:r w:rsidR="00965B3B">
        <w:rPr>
          <w:lang w:eastAsia="zh-CN"/>
        </w:rPr>
        <w:t>.</w:t>
      </w:r>
    </w:p>
    <w:p w14:paraId="396FBD44" w14:textId="54A40A05" w:rsidR="00BC69E4" w:rsidRDefault="00BC69E4" w:rsidP="000753A3">
      <w:pPr>
        <w:rPr>
          <w:lang w:eastAsia="zh-CN"/>
        </w:rPr>
      </w:pPr>
      <w:r>
        <w:rPr>
          <w:rFonts w:hint="eastAsia"/>
          <w:lang w:eastAsia="zh-CN"/>
        </w:rPr>
        <w:t>As</w:t>
      </w:r>
      <w:r>
        <w:rPr>
          <w:lang w:eastAsia="zh-CN"/>
        </w:rPr>
        <w:t xml:space="preserve"> </w:t>
      </w:r>
      <w:r>
        <w:rPr>
          <w:rFonts w:hint="eastAsia"/>
          <w:lang w:eastAsia="zh-CN"/>
        </w:rPr>
        <w:t>for</w:t>
      </w:r>
      <w:r>
        <w:rPr>
          <w:lang w:eastAsia="zh-CN"/>
        </w:rPr>
        <w:t xml:space="preserve"> the types and definitions of </w:t>
      </w:r>
      <w:r w:rsidR="00747918">
        <w:rPr>
          <w:lang w:eastAsia="zh-CN"/>
        </w:rPr>
        <w:t>assistance information, there is an important principle t</w:t>
      </w:r>
      <w:r w:rsidR="002A0C1A">
        <w:rPr>
          <w:lang w:eastAsia="zh-CN"/>
        </w:rPr>
        <w:t xml:space="preserve">hat to provide enough flexibility and </w:t>
      </w:r>
      <w:r w:rsidR="00FD5648">
        <w:rPr>
          <w:lang w:eastAsia="zh-CN"/>
        </w:rPr>
        <w:t xml:space="preserve">expansibility </w:t>
      </w:r>
      <w:r w:rsidR="00A9697E">
        <w:rPr>
          <w:lang w:eastAsia="zh-CN"/>
        </w:rPr>
        <w:t>for subsequent potential enhancements in the future from our perspective.</w:t>
      </w:r>
      <w:r w:rsidR="00E3767B">
        <w:rPr>
          <w:lang w:eastAsia="zh-CN"/>
        </w:rPr>
        <w:t xml:space="preserve"> In addition, if the assistance information in BSR </w:t>
      </w:r>
      <w:r w:rsidR="00902185">
        <w:rPr>
          <w:lang w:eastAsia="zh-CN"/>
        </w:rPr>
        <w:t>could</w:t>
      </w:r>
      <w:r w:rsidR="00E3767B">
        <w:rPr>
          <w:lang w:eastAsia="zh-CN"/>
        </w:rPr>
        <w:t xml:space="preserve"> be choose from </w:t>
      </w:r>
      <w:r w:rsidR="00B60822">
        <w:rPr>
          <w:lang w:eastAsia="zh-CN"/>
        </w:rPr>
        <w:t xml:space="preserve">several </w:t>
      </w:r>
      <w:r w:rsidR="00001DCD">
        <w:rPr>
          <w:lang w:eastAsia="zh-CN"/>
        </w:rPr>
        <w:t>candidat</w:t>
      </w:r>
      <w:r w:rsidR="000706CE">
        <w:rPr>
          <w:lang w:eastAsia="zh-CN"/>
        </w:rPr>
        <w:t>es</w:t>
      </w:r>
      <w:r w:rsidR="00976F95">
        <w:rPr>
          <w:lang w:eastAsia="zh-CN"/>
        </w:rPr>
        <w:t xml:space="preserve"> (e.g., delay budget, remaining TTL or detailed information about </w:t>
      </w:r>
      <w:r w:rsidR="00AE41E9">
        <w:rPr>
          <w:lang w:eastAsia="zh-CN"/>
        </w:rPr>
        <w:t>priority, importance</w:t>
      </w:r>
      <w:r w:rsidR="000753A3">
        <w:rPr>
          <w:lang w:eastAsia="zh-CN"/>
        </w:rPr>
        <w:t>, desired minimum</w:t>
      </w:r>
      <w:r w:rsidR="000753A3">
        <w:rPr>
          <w:rFonts w:hint="eastAsia"/>
          <w:lang w:eastAsia="zh-CN"/>
        </w:rPr>
        <w:t xml:space="preserve"> </w:t>
      </w:r>
      <w:r w:rsidR="000753A3">
        <w:rPr>
          <w:lang w:eastAsia="zh-CN"/>
        </w:rPr>
        <w:t>size of MAC PDU</w:t>
      </w:r>
      <w:r w:rsidR="00AE41E9">
        <w:rPr>
          <w:lang w:eastAsia="zh-CN"/>
        </w:rPr>
        <w:t>, or data type</w:t>
      </w:r>
      <w:r w:rsidR="00976F95">
        <w:rPr>
          <w:lang w:eastAsia="zh-CN"/>
        </w:rPr>
        <w:t>)</w:t>
      </w:r>
      <w:r w:rsidR="00AE41E9">
        <w:rPr>
          <w:lang w:eastAsia="zh-CN"/>
        </w:rPr>
        <w:t xml:space="preserve"> according to </w:t>
      </w:r>
      <w:r w:rsidR="00511D0D">
        <w:rPr>
          <w:lang w:eastAsia="zh-CN"/>
        </w:rPr>
        <w:t xml:space="preserve">actual requirements and send BSR with such </w:t>
      </w:r>
      <w:r w:rsidR="00902185">
        <w:rPr>
          <w:lang w:eastAsia="zh-CN"/>
        </w:rPr>
        <w:t xml:space="preserve">assistance information, it would </w:t>
      </w:r>
      <w:r w:rsidR="001A2DC3">
        <w:rPr>
          <w:lang w:eastAsia="zh-CN"/>
        </w:rPr>
        <w:t>be beneficial for improving user experience and system capacity.</w:t>
      </w:r>
    </w:p>
    <w:p w14:paraId="2025CEA4" w14:textId="71D6B0EF" w:rsidR="001C6C26" w:rsidRDefault="00701925" w:rsidP="0048309D">
      <w:pPr>
        <w:rPr>
          <w:lang w:eastAsia="zh-CN"/>
        </w:rPr>
      </w:pPr>
      <w:r>
        <w:rPr>
          <w:lang w:eastAsia="zh-CN"/>
        </w:rPr>
        <w:t>Moreover</w:t>
      </w:r>
      <w:r w:rsidR="001C6C26">
        <w:rPr>
          <w:lang w:eastAsia="zh-CN"/>
        </w:rPr>
        <w:t xml:space="preserve">, there is a </w:t>
      </w:r>
      <w:r w:rsidR="00C32BCD" w:rsidRPr="00C32BCD">
        <w:rPr>
          <w:lang w:eastAsia="zh-CN"/>
        </w:rPr>
        <w:t>hypothetical</w:t>
      </w:r>
      <w:r w:rsidR="00C32BCD">
        <w:rPr>
          <w:lang w:eastAsia="zh-CN"/>
        </w:rPr>
        <w:t xml:space="preserve"> </w:t>
      </w:r>
      <w:r w:rsidR="004A1B65">
        <w:rPr>
          <w:rFonts w:hint="eastAsia"/>
          <w:lang w:eastAsia="zh-CN"/>
        </w:rPr>
        <w:t>circumstance</w:t>
      </w:r>
      <w:r w:rsidR="004A1B65">
        <w:rPr>
          <w:lang w:eastAsia="zh-CN"/>
        </w:rPr>
        <w:t xml:space="preserve"> </w:t>
      </w:r>
      <w:r w:rsidR="00AD0633">
        <w:rPr>
          <w:lang w:eastAsia="zh-CN"/>
        </w:rPr>
        <w:t>where it</w:t>
      </w:r>
      <w:r w:rsidR="001A2443">
        <w:rPr>
          <w:lang w:eastAsia="zh-CN"/>
        </w:rPr>
        <w:t xml:space="preserve"> </w:t>
      </w:r>
      <w:r>
        <w:rPr>
          <w:lang w:eastAsia="zh-CN"/>
        </w:rPr>
        <w:t>definitely</w:t>
      </w:r>
      <w:r w:rsidR="00AD0633">
        <w:rPr>
          <w:lang w:eastAsia="zh-CN"/>
        </w:rPr>
        <w:t xml:space="preserve"> </w:t>
      </w:r>
      <w:r w:rsidR="004A21D1">
        <w:rPr>
          <w:lang w:eastAsia="zh-CN"/>
        </w:rPr>
        <w:t xml:space="preserve">requires for BSR to provide </w:t>
      </w:r>
      <w:r w:rsidR="00405B10">
        <w:rPr>
          <w:lang w:eastAsia="zh-CN"/>
        </w:rPr>
        <w:t>assistance information from our perspective</w:t>
      </w:r>
      <w:r w:rsidR="004D0719">
        <w:rPr>
          <w:lang w:eastAsia="zh-CN"/>
        </w:rPr>
        <w:t>, t</w:t>
      </w:r>
      <w:r>
        <w:rPr>
          <w:lang w:eastAsia="zh-CN"/>
        </w:rPr>
        <w:t xml:space="preserve">hat is </w:t>
      </w:r>
      <w:r w:rsidR="000C3CC5">
        <w:rPr>
          <w:lang w:eastAsia="zh-CN"/>
        </w:rPr>
        <w:t xml:space="preserve">there </w:t>
      </w:r>
      <w:r w:rsidR="000257AF">
        <w:rPr>
          <w:lang w:eastAsia="zh-CN"/>
        </w:rPr>
        <w:t>exist</w:t>
      </w:r>
      <w:r w:rsidR="000C3CC5">
        <w:rPr>
          <w:lang w:eastAsia="zh-CN"/>
        </w:rPr>
        <w:t xml:space="preserve"> multiple logical channel</w:t>
      </w:r>
      <w:r w:rsidR="000951EC">
        <w:rPr>
          <w:lang w:eastAsia="zh-CN"/>
        </w:rPr>
        <w:t>s</w:t>
      </w:r>
      <w:r w:rsidR="000C3CC5">
        <w:rPr>
          <w:lang w:eastAsia="zh-CN"/>
        </w:rPr>
        <w:t xml:space="preserve"> in one LCG</w:t>
      </w:r>
      <w:r w:rsidR="004D0719">
        <w:rPr>
          <w:lang w:eastAsia="zh-CN"/>
        </w:rPr>
        <w:t xml:space="preserve">, in which </w:t>
      </w:r>
      <w:r w:rsidR="004A6EB7">
        <w:rPr>
          <w:lang w:eastAsia="zh-CN"/>
        </w:rPr>
        <w:t xml:space="preserve">different data </w:t>
      </w:r>
      <w:r w:rsidR="00C37C48">
        <w:rPr>
          <w:lang w:eastAsia="zh-CN"/>
        </w:rPr>
        <w:t>is going to</w:t>
      </w:r>
      <w:r w:rsidR="004A6EB7">
        <w:rPr>
          <w:lang w:eastAsia="zh-CN"/>
        </w:rPr>
        <w:t xml:space="preserve"> be multiplexed in one LCG</w:t>
      </w:r>
      <w:r w:rsidR="00BE31E3">
        <w:rPr>
          <w:lang w:eastAsia="zh-CN"/>
        </w:rPr>
        <w:t xml:space="preserve">, such as video slice from I, P or B frame, </w:t>
      </w:r>
      <w:r w:rsidR="00516B60">
        <w:rPr>
          <w:lang w:eastAsia="zh-CN"/>
        </w:rPr>
        <w:t>audio st</w:t>
      </w:r>
      <w:r w:rsidR="00EC5700">
        <w:rPr>
          <w:rFonts w:hint="eastAsia"/>
          <w:lang w:eastAsia="zh-CN"/>
        </w:rPr>
        <w:t>r</w:t>
      </w:r>
      <w:r w:rsidR="00516B60">
        <w:rPr>
          <w:lang w:eastAsia="zh-CN"/>
        </w:rPr>
        <w:t>eam</w:t>
      </w:r>
      <w:r w:rsidR="00313BFD">
        <w:rPr>
          <w:lang w:eastAsia="zh-CN"/>
        </w:rPr>
        <w:t xml:space="preserve">, head-tracking info and </w:t>
      </w:r>
      <w:r w:rsidR="00C569EE">
        <w:rPr>
          <w:lang w:eastAsia="zh-CN"/>
        </w:rPr>
        <w:t>user input</w:t>
      </w:r>
      <w:r w:rsidR="00B53FA3">
        <w:rPr>
          <w:lang w:eastAsia="zh-CN"/>
        </w:rPr>
        <w:t xml:space="preserve"> in</w:t>
      </w:r>
      <w:r w:rsidR="00313F4C">
        <w:rPr>
          <w:lang w:eastAsia="zh-CN"/>
        </w:rPr>
        <w:t>structions</w:t>
      </w:r>
      <w:r w:rsidR="00CD5D52">
        <w:rPr>
          <w:lang w:eastAsia="zh-CN"/>
        </w:rPr>
        <w:t>. Those data</w:t>
      </w:r>
      <w:r w:rsidR="000257AF">
        <w:rPr>
          <w:lang w:eastAsia="zh-CN"/>
        </w:rPr>
        <w:t xml:space="preserve"> with different importance</w:t>
      </w:r>
      <w:r w:rsidR="00CD5D52">
        <w:rPr>
          <w:lang w:eastAsia="zh-CN"/>
        </w:rPr>
        <w:t xml:space="preserve"> </w:t>
      </w:r>
      <w:r w:rsidR="00992683">
        <w:rPr>
          <w:lang w:eastAsia="zh-CN"/>
        </w:rPr>
        <w:t xml:space="preserve">and priority </w:t>
      </w:r>
      <w:r w:rsidR="00CD5D52">
        <w:rPr>
          <w:lang w:eastAsia="zh-CN"/>
        </w:rPr>
        <w:t xml:space="preserve">will be integrated into one </w:t>
      </w:r>
      <w:r w:rsidR="002F47B0">
        <w:rPr>
          <w:rFonts w:hint="eastAsia"/>
          <w:lang w:eastAsia="zh-CN"/>
        </w:rPr>
        <w:t>LCG</w:t>
      </w:r>
      <w:r w:rsidR="002F47B0">
        <w:rPr>
          <w:lang w:eastAsia="zh-CN"/>
        </w:rPr>
        <w:t xml:space="preserve"> </w:t>
      </w:r>
      <w:r w:rsidR="00CD5D52">
        <w:rPr>
          <w:lang w:eastAsia="zh-CN"/>
        </w:rPr>
        <w:t>for transmission</w:t>
      </w:r>
      <w:r w:rsidR="00F17CF4">
        <w:rPr>
          <w:lang w:eastAsia="zh-CN"/>
        </w:rPr>
        <w:t>. At that time, the BSR for the corresponding LCG</w:t>
      </w:r>
      <w:r w:rsidR="00580701">
        <w:rPr>
          <w:lang w:eastAsia="zh-CN"/>
        </w:rPr>
        <w:t xml:space="preserve"> </w:t>
      </w:r>
      <w:r w:rsidR="00292355">
        <w:rPr>
          <w:lang w:eastAsia="zh-CN"/>
        </w:rPr>
        <w:t>can only</w:t>
      </w:r>
      <w:r w:rsidR="00580701">
        <w:rPr>
          <w:lang w:eastAsia="zh-CN"/>
        </w:rPr>
        <w:t xml:space="preserve"> provide the volume of available data for all logical channel</w:t>
      </w:r>
      <w:r w:rsidR="00992683">
        <w:rPr>
          <w:lang w:eastAsia="zh-CN"/>
        </w:rPr>
        <w:t>s</w:t>
      </w:r>
      <w:r w:rsidR="00580701">
        <w:rPr>
          <w:lang w:eastAsia="zh-CN"/>
        </w:rPr>
        <w:t>,</w:t>
      </w:r>
      <w:r w:rsidR="006674C9">
        <w:rPr>
          <w:lang w:eastAsia="zh-CN"/>
        </w:rPr>
        <w:t xml:space="preserve"> </w:t>
      </w:r>
      <w:r w:rsidR="00992683">
        <w:rPr>
          <w:lang w:eastAsia="zh-CN"/>
        </w:rPr>
        <w:t xml:space="preserve">while not </w:t>
      </w:r>
      <w:r w:rsidR="00B61F16">
        <w:rPr>
          <w:lang w:eastAsia="zh-CN"/>
        </w:rPr>
        <w:t>delivering any information about importance</w:t>
      </w:r>
      <w:r w:rsidR="00E56F52">
        <w:rPr>
          <w:lang w:eastAsia="zh-CN"/>
        </w:rPr>
        <w:t>,</w:t>
      </w:r>
      <w:r w:rsidR="00B61F16">
        <w:rPr>
          <w:lang w:eastAsia="zh-CN"/>
        </w:rPr>
        <w:t xml:space="preserve"> priority</w:t>
      </w:r>
      <w:r w:rsidR="00E56F52">
        <w:rPr>
          <w:lang w:eastAsia="zh-CN"/>
        </w:rPr>
        <w:t xml:space="preserve"> or data type</w:t>
      </w:r>
      <w:r w:rsidR="00B61F16">
        <w:rPr>
          <w:lang w:eastAsia="zh-CN"/>
        </w:rPr>
        <w:t>.</w:t>
      </w:r>
    </w:p>
    <w:p w14:paraId="60F1DC7C" w14:textId="164D34AB" w:rsidR="00C86D14" w:rsidRDefault="00E56F52" w:rsidP="0048309D">
      <w:pPr>
        <w:rPr>
          <w:lang w:eastAsia="zh-CN"/>
        </w:rPr>
      </w:pPr>
      <w:r>
        <w:rPr>
          <w:lang w:eastAsia="zh-CN"/>
        </w:rPr>
        <w:t xml:space="preserve">In this </w:t>
      </w:r>
      <w:r w:rsidRPr="00C32BCD">
        <w:rPr>
          <w:lang w:eastAsia="zh-CN"/>
        </w:rPr>
        <w:t>hypothetical</w:t>
      </w:r>
      <w:r>
        <w:rPr>
          <w:lang w:eastAsia="zh-CN"/>
        </w:rPr>
        <w:t xml:space="preserve"> </w:t>
      </w:r>
      <w:r>
        <w:rPr>
          <w:rFonts w:hint="eastAsia"/>
          <w:lang w:eastAsia="zh-CN"/>
        </w:rPr>
        <w:t>circumstance</w:t>
      </w:r>
      <w:r>
        <w:rPr>
          <w:lang w:eastAsia="zh-CN"/>
        </w:rPr>
        <w:t xml:space="preserve">, </w:t>
      </w:r>
      <w:r w:rsidR="00935A29">
        <w:rPr>
          <w:lang w:eastAsia="zh-CN"/>
        </w:rPr>
        <w:t xml:space="preserve">it is essential to obtain assistance information in BSR to </w:t>
      </w:r>
      <w:r w:rsidR="00FB7E5F">
        <w:rPr>
          <w:lang w:eastAsia="zh-CN"/>
        </w:rPr>
        <w:t xml:space="preserve">provide </w:t>
      </w:r>
      <w:r w:rsidR="00FB7E5F">
        <w:rPr>
          <w:rFonts w:hint="eastAsia"/>
          <w:lang w:eastAsia="zh-CN"/>
        </w:rPr>
        <w:t>gNB</w:t>
      </w:r>
      <w:r w:rsidR="00FB7E5F">
        <w:rPr>
          <w:lang w:eastAsia="zh-CN"/>
        </w:rPr>
        <w:t xml:space="preserve"> with the specific </w:t>
      </w:r>
      <w:r w:rsidR="00651615">
        <w:rPr>
          <w:rFonts w:hint="eastAsia"/>
          <w:lang w:eastAsia="zh-CN"/>
        </w:rPr>
        <w:t>data</w:t>
      </w:r>
      <w:r w:rsidR="00651615">
        <w:rPr>
          <w:lang w:eastAsia="zh-CN"/>
        </w:rPr>
        <w:t xml:space="preserve"> </w:t>
      </w:r>
      <w:r w:rsidR="00FB7E5F">
        <w:rPr>
          <w:lang w:eastAsia="zh-CN"/>
        </w:rPr>
        <w:t>type or QoS</w:t>
      </w:r>
      <w:r w:rsidR="000A0C20">
        <w:rPr>
          <w:lang w:eastAsia="zh-CN"/>
        </w:rPr>
        <w:t xml:space="preserve"> parameters. Since the importance, </w:t>
      </w:r>
      <w:r w:rsidR="00034330">
        <w:rPr>
          <w:rFonts w:hint="eastAsia"/>
          <w:lang w:eastAsia="zh-CN"/>
        </w:rPr>
        <w:t>packet</w:t>
      </w:r>
      <w:r w:rsidR="00034330">
        <w:rPr>
          <w:lang w:eastAsia="zh-CN"/>
        </w:rPr>
        <w:t xml:space="preserve"> </w:t>
      </w:r>
      <w:r w:rsidR="00034330">
        <w:rPr>
          <w:rFonts w:hint="eastAsia"/>
          <w:lang w:eastAsia="zh-CN"/>
        </w:rPr>
        <w:t>size</w:t>
      </w:r>
      <w:r w:rsidR="00034330">
        <w:rPr>
          <w:lang w:eastAsia="zh-CN"/>
        </w:rPr>
        <w:t xml:space="preserve">, </w:t>
      </w:r>
      <w:r w:rsidR="003B5A6D">
        <w:rPr>
          <w:lang w:eastAsia="zh-CN"/>
        </w:rPr>
        <w:t xml:space="preserve">and delay sensitivity </w:t>
      </w:r>
      <w:r w:rsidR="00535638">
        <w:rPr>
          <w:lang w:eastAsia="zh-CN"/>
        </w:rPr>
        <w:t xml:space="preserve">for data from different logical channel are </w:t>
      </w:r>
      <w:r w:rsidR="00EE4B58">
        <w:rPr>
          <w:lang w:eastAsia="zh-CN"/>
        </w:rPr>
        <w:t>different. The awareness of scheduler of such kinds of assistance informatio</w:t>
      </w:r>
      <w:r w:rsidR="00F75113">
        <w:rPr>
          <w:lang w:eastAsia="zh-CN"/>
        </w:rPr>
        <w:t>n also aids in optimization.</w:t>
      </w:r>
    </w:p>
    <w:p w14:paraId="4DB3B306" w14:textId="43A820E5" w:rsidR="00F75113" w:rsidRPr="002A32D7" w:rsidRDefault="00F75113" w:rsidP="00F75113">
      <w:pPr>
        <w:rPr>
          <w:b/>
          <w:bCs/>
          <w:lang w:eastAsia="zh-CN"/>
        </w:rPr>
      </w:pPr>
      <w:r>
        <w:rPr>
          <w:b/>
          <w:bCs/>
          <w:lang w:eastAsia="zh-CN"/>
        </w:rPr>
        <w:t>Observation 4:</w:t>
      </w:r>
      <w:r w:rsidR="001E34D7">
        <w:rPr>
          <w:b/>
          <w:bCs/>
          <w:lang w:eastAsia="zh-CN"/>
        </w:rPr>
        <w:t xml:space="preserve"> </w:t>
      </w:r>
      <w:r w:rsidR="001E34D7">
        <w:rPr>
          <w:rFonts w:hint="eastAsia"/>
          <w:b/>
          <w:bCs/>
          <w:lang w:eastAsia="zh-CN"/>
        </w:rPr>
        <w:t>There</w:t>
      </w:r>
      <w:r w:rsidR="001E34D7">
        <w:rPr>
          <w:b/>
          <w:bCs/>
          <w:lang w:eastAsia="zh-CN"/>
        </w:rPr>
        <w:t xml:space="preserve"> </w:t>
      </w:r>
      <w:r w:rsidR="001E34D7">
        <w:rPr>
          <w:rFonts w:hint="eastAsia"/>
          <w:b/>
          <w:bCs/>
          <w:lang w:eastAsia="zh-CN"/>
        </w:rPr>
        <w:t>exit</w:t>
      </w:r>
      <w:r w:rsidR="001E34D7">
        <w:rPr>
          <w:b/>
          <w:bCs/>
          <w:lang w:eastAsia="zh-CN"/>
        </w:rPr>
        <w:t xml:space="preserve"> </w:t>
      </w:r>
      <w:r w:rsidR="00A822DB">
        <w:rPr>
          <w:b/>
          <w:bCs/>
          <w:lang w:eastAsia="zh-CN"/>
        </w:rPr>
        <w:t xml:space="preserve">several </w:t>
      </w:r>
      <w:r w:rsidR="00A822DB">
        <w:rPr>
          <w:rFonts w:hint="eastAsia"/>
          <w:b/>
          <w:bCs/>
          <w:lang w:eastAsia="zh-CN"/>
        </w:rPr>
        <w:t>kinds</w:t>
      </w:r>
      <w:r w:rsidR="00A822DB">
        <w:rPr>
          <w:b/>
          <w:bCs/>
          <w:lang w:eastAsia="zh-CN"/>
        </w:rPr>
        <w:t xml:space="preserve"> </w:t>
      </w:r>
      <w:r w:rsidR="00A822DB">
        <w:rPr>
          <w:rFonts w:hint="eastAsia"/>
          <w:b/>
          <w:bCs/>
          <w:lang w:eastAsia="zh-CN"/>
        </w:rPr>
        <w:t>of</w:t>
      </w:r>
      <w:r w:rsidR="00A822DB">
        <w:rPr>
          <w:b/>
          <w:bCs/>
          <w:lang w:eastAsia="zh-CN"/>
        </w:rPr>
        <w:t xml:space="preserve"> assistance information that can be BSR </w:t>
      </w:r>
      <w:r w:rsidR="00507DCE">
        <w:rPr>
          <w:b/>
          <w:bCs/>
          <w:lang w:eastAsia="zh-CN"/>
        </w:rPr>
        <w:t>reflected for scheduler optimization.</w:t>
      </w:r>
    </w:p>
    <w:p w14:paraId="604F7724" w14:textId="572BF8DC" w:rsidR="00F53EAE" w:rsidRPr="00F53EAE" w:rsidRDefault="00F53EAE" w:rsidP="0048309D">
      <w:pPr>
        <w:rPr>
          <w:b/>
          <w:bCs/>
          <w:lang w:eastAsia="zh-CN"/>
        </w:rPr>
      </w:pPr>
      <w:r w:rsidRPr="002A32D7">
        <w:rPr>
          <w:rFonts w:hint="eastAsia"/>
          <w:b/>
          <w:bCs/>
          <w:lang w:eastAsia="zh-CN"/>
        </w:rPr>
        <w:t>Proposal</w:t>
      </w:r>
      <w:r w:rsidRPr="002A32D7">
        <w:rPr>
          <w:b/>
          <w:bCs/>
          <w:lang w:eastAsia="zh-CN"/>
        </w:rPr>
        <w:t xml:space="preserve"> 4:</w:t>
      </w:r>
      <w:r>
        <w:rPr>
          <w:b/>
          <w:bCs/>
          <w:lang w:eastAsia="zh-CN"/>
        </w:rPr>
        <w:t xml:space="preserve"> </w:t>
      </w:r>
      <w:r>
        <w:rPr>
          <w:rFonts w:hint="eastAsia"/>
          <w:b/>
          <w:bCs/>
          <w:lang w:eastAsia="zh-CN"/>
        </w:rPr>
        <w:t>RAN</w:t>
      </w:r>
      <w:r>
        <w:rPr>
          <w:b/>
          <w:bCs/>
          <w:lang w:eastAsia="zh-CN"/>
        </w:rPr>
        <w:t xml:space="preserve">2 </w:t>
      </w:r>
      <w:r>
        <w:rPr>
          <w:rFonts w:hint="eastAsia"/>
          <w:b/>
          <w:bCs/>
          <w:lang w:eastAsia="zh-CN"/>
        </w:rPr>
        <w:t>is</w:t>
      </w:r>
      <w:r>
        <w:rPr>
          <w:b/>
          <w:bCs/>
          <w:lang w:eastAsia="zh-CN"/>
        </w:rPr>
        <w:t xml:space="preserve"> </w:t>
      </w:r>
      <w:r>
        <w:rPr>
          <w:rFonts w:hint="eastAsia"/>
          <w:b/>
          <w:bCs/>
          <w:lang w:eastAsia="zh-CN"/>
        </w:rPr>
        <w:t>kindly</w:t>
      </w:r>
      <w:r>
        <w:rPr>
          <w:b/>
          <w:bCs/>
          <w:lang w:eastAsia="zh-CN"/>
        </w:rPr>
        <w:t xml:space="preserve"> </w:t>
      </w:r>
      <w:r>
        <w:rPr>
          <w:rFonts w:hint="eastAsia"/>
          <w:b/>
          <w:bCs/>
          <w:lang w:eastAsia="zh-CN"/>
        </w:rPr>
        <w:t>asked</w:t>
      </w:r>
      <w:r>
        <w:rPr>
          <w:b/>
          <w:bCs/>
          <w:lang w:eastAsia="zh-CN"/>
        </w:rPr>
        <w:t xml:space="preserve"> </w:t>
      </w:r>
      <w:r>
        <w:rPr>
          <w:rFonts w:hint="eastAsia"/>
          <w:b/>
          <w:bCs/>
          <w:lang w:eastAsia="zh-CN"/>
        </w:rPr>
        <w:t>to</w:t>
      </w:r>
      <w:r>
        <w:rPr>
          <w:b/>
          <w:bCs/>
          <w:lang w:eastAsia="zh-CN"/>
        </w:rPr>
        <w:t xml:space="preserve"> </w:t>
      </w:r>
      <w:r>
        <w:rPr>
          <w:rFonts w:hint="eastAsia"/>
          <w:b/>
          <w:bCs/>
          <w:lang w:eastAsia="zh-CN"/>
        </w:rPr>
        <w:t>discuss</w:t>
      </w:r>
      <w:r>
        <w:rPr>
          <w:b/>
          <w:bCs/>
          <w:lang w:eastAsia="zh-CN"/>
        </w:rPr>
        <w:t xml:space="preserve"> </w:t>
      </w:r>
      <w:r>
        <w:rPr>
          <w:rFonts w:hint="eastAsia"/>
          <w:b/>
          <w:bCs/>
          <w:lang w:eastAsia="zh-CN"/>
        </w:rPr>
        <w:t>w</w:t>
      </w:r>
      <w:r>
        <w:rPr>
          <w:b/>
          <w:bCs/>
          <w:lang w:eastAsia="zh-CN"/>
        </w:rPr>
        <w:t>hether multiple kinds of assistance information</w:t>
      </w:r>
      <w:r w:rsidR="00DB357F">
        <w:rPr>
          <w:b/>
          <w:bCs/>
          <w:lang w:eastAsia="zh-CN"/>
        </w:rPr>
        <w:t xml:space="preserve"> can be added to BSR</w:t>
      </w:r>
      <w:r w:rsidR="00A37282">
        <w:rPr>
          <w:b/>
          <w:bCs/>
          <w:lang w:eastAsia="zh-CN"/>
        </w:rPr>
        <w:t>.</w:t>
      </w:r>
    </w:p>
    <w:p w14:paraId="22103F29" w14:textId="01688F35" w:rsidR="000F1BA8" w:rsidRDefault="002A32D7" w:rsidP="0048309D">
      <w:pPr>
        <w:rPr>
          <w:b/>
          <w:bCs/>
          <w:lang w:eastAsia="zh-CN"/>
        </w:rPr>
      </w:pPr>
      <w:r w:rsidRPr="002A32D7">
        <w:rPr>
          <w:rFonts w:hint="eastAsia"/>
          <w:b/>
          <w:bCs/>
          <w:lang w:eastAsia="zh-CN"/>
        </w:rPr>
        <w:t>Proposal</w:t>
      </w:r>
      <w:r w:rsidRPr="002A32D7">
        <w:rPr>
          <w:b/>
          <w:bCs/>
          <w:lang w:eastAsia="zh-CN"/>
        </w:rPr>
        <w:t xml:space="preserve"> </w:t>
      </w:r>
      <w:r w:rsidR="00F53EAE">
        <w:rPr>
          <w:b/>
          <w:bCs/>
          <w:lang w:eastAsia="zh-CN"/>
        </w:rPr>
        <w:t>5</w:t>
      </w:r>
      <w:r w:rsidRPr="002A32D7">
        <w:rPr>
          <w:b/>
          <w:bCs/>
          <w:lang w:eastAsia="zh-CN"/>
        </w:rPr>
        <w:t>:</w:t>
      </w:r>
      <w:r w:rsidR="002821B6">
        <w:rPr>
          <w:b/>
          <w:bCs/>
          <w:lang w:eastAsia="zh-CN"/>
        </w:rPr>
        <w:t xml:space="preserve"> </w:t>
      </w:r>
      <w:r w:rsidR="00B2522C">
        <w:rPr>
          <w:rFonts w:hint="eastAsia"/>
          <w:b/>
          <w:bCs/>
          <w:lang w:eastAsia="zh-CN"/>
        </w:rPr>
        <w:t>RAN</w:t>
      </w:r>
      <w:r w:rsidR="00B2522C">
        <w:rPr>
          <w:b/>
          <w:bCs/>
          <w:lang w:eastAsia="zh-CN"/>
        </w:rPr>
        <w:t xml:space="preserve">2 </w:t>
      </w:r>
      <w:r w:rsidR="00B2522C">
        <w:rPr>
          <w:rFonts w:hint="eastAsia"/>
          <w:b/>
          <w:bCs/>
          <w:lang w:eastAsia="zh-CN"/>
        </w:rPr>
        <w:t>is</w:t>
      </w:r>
      <w:r w:rsidR="00B2522C">
        <w:rPr>
          <w:b/>
          <w:bCs/>
          <w:lang w:eastAsia="zh-CN"/>
        </w:rPr>
        <w:t xml:space="preserve"> </w:t>
      </w:r>
      <w:r w:rsidR="00B2522C">
        <w:rPr>
          <w:rFonts w:hint="eastAsia"/>
          <w:b/>
          <w:bCs/>
          <w:lang w:eastAsia="zh-CN"/>
        </w:rPr>
        <w:t>kindly</w:t>
      </w:r>
      <w:r w:rsidR="00B2522C">
        <w:rPr>
          <w:b/>
          <w:bCs/>
          <w:lang w:eastAsia="zh-CN"/>
        </w:rPr>
        <w:t xml:space="preserve"> </w:t>
      </w:r>
      <w:r w:rsidR="00B2522C">
        <w:rPr>
          <w:rFonts w:hint="eastAsia"/>
          <w:b/>
          <w:bCs/>
          <w:lang w:eastAsia="zh-CN"/>
        </w:rPr>
        <w:t>asked</w:t>
      </w:r>
      <w:r w:rsidR="00B2522C">
        <w:rPr>
          <w:b/>
          <w:bCs/>
          <w:lang w:eastAsia="zh-CN"/>
        </w:rPr>
        <w:t xml:space="preserve"> </w:t>
      </w:r>
      <w:r w:rsidR="00B2522C">
        <w:rPr>
          <w:rFonts w:hint="eastAsia"/>
          <w:b/>
          <w:bCs/>
          <w:lang w:eastAsia="zh-CN"/>
        </w:rPr>
        <w:t>to</w:t>
      </w:r>
      <w:r w:rsidR="00B2522C">
        <w:rPr>
          <w:b/>
          <w:bCs/>
          <w:lang w:eastAsia="zh-CN"/>
        </w:rPr>
        <w:t xml:space="preserve"> </w:t>
      </w:r>
      <w:r w:rsidR="00B2522C">
        <w:rPr>
          <w:rFonts w:hint="eastAsia"/>
          <w:b/>
          <w:bCs/>
          <w:lang w:eastAsia="zh-CN"/>
        </w:rPr>
        <w:t>discuss</w:t>
      </w:r>
      <w:r w:rsidR="00B2522C">
        <w:rPr>
          <w:b/>
          <w:bCs/>
          <w:lang w:eastAsia="zh-CN"/>
        </w:rPr>
        <w:t xml:space="preserve"> </w:t>
      </w:r>
      <w:r w:rsidR="00312664">
        <w:rPr>
          <w:rFonts w:hint="eastAsia"/>
          <w:b/>
          <w:bCs/>
          <w:lang w:eastAsia="zh-CN"/>
        </w:rPr>
        <w:t>what</w:t>
      </w:r>
      <w:r w:rsidR="00312664">
        <w:rPr>
          <w:b/>
          <w:bCs/>
          <w:lang w:eastAsia="zh-CN"/>
        </w:rPr>
        <w:t xml:space="preserve"> </w:t>
      </w:r>
      <w:r w:rsidR="00B32979">
        <w:rPr>
          <w:rFonts w:hint="eastAsia"/>
          <w:b/>
          <w:bCs/>
          <w:lang w:eastAsia="zh-CN"/>
        </w:rPr>
        <w:t>kind</w:t>
      </w:r>
      <w:r w:rsidR="00B32979">
        <w:rPr>
          <w:b/>
          <w:bCs/>
          <w:lang w:eastAsia="zh-CN"/>
        </w:rPr>
        <w:t xml:space="preserve"> </w:t>
      </w:r>
      <w:r w:rsidR="00B32979">
        <w:rPr>
          <w:rFonts w:hint="eastAsia"/>
          <w:b/>
          <w:bCs/>
          <w:lang w:eastAsia="zh-CN"/>
        </w:rPr>
        <w:t>of</w:t>
      </w:r>
      <w:r w:rsidR="00B32979">
        <w:rPr>
          <w:b/>
          <w:bCs/>
          <w:lang w:eastAsia="zh-CN"/>
        </w:rPr>
        <w:t xml:space="preserve"> assistance information</w:t>
      </w:r>
      <w:r w:rsidR="00185ACB">
        <w:rPr>
          <w:b/>
          <w:bCs/>
          <w:lang w:eastAsia="zh-CN"/>
        </w:rPr>
        <w:t xml:space="preserve"> (e.g., delay budget,</w:t>
      </w:r>
      <w:r w:rsidR="00DB641E">
        <w:rPr>
          <w:b/>
          <w:bCs/>
          <w:lang w:eastAsia="zh-CN"/>
        </w:rPr>
        <w:t xml:space="preserve"> remaining TTL</w:t>
      </w:r>
      <w:r w:rsidR="00D729EE">
        <w:rPr>
          <w:b/>
          <w:bCs/>
          <w:lang w:eastAsia="zh-CN"/>
        </w:rPr>
        <w:t xml:space="preserve">, </w:t>
      </w:r>
      <w:r w:rsidR="001C6C26">
        <w:rPr>
          <w:rFonts w:hint="eastAsia"/>
          <w:b/>
          <w:bCs/>
          <w:lang w:eastAsia="zh-CN"/>
        </w:rPr>
        <w:t>data</w:t>
      </w:r>
      <w:r w:rsidR="00D729EE">
        <w:rPr>
          <w:b/>
          <w:bCs/>
          <w:lang w:eastAsia="zh-CN"/>
        </w:rPr>
        <w:t xml:space="preserve"> type</w:t>
      </w:r>
      <w:r w:rsidR="00185ACB">
        <w:rPr>
          <w:b/>
          <w:bCs/>
          <w:lang w:eastAsia="zh-CN"/>
        </w:rPr>
        <w:t xml:space="preserve">) </w:t>
      </w:r>
      <w:r w:rsidR="00B32979">
        <w:rPr>
          <w:rFonts w:hint="eastAsia"/>
          <w:b/>
          <w:bCs/>
          <w:lang w:eastAsia="zh-CN"/>
        </w:rPr>
        <w:t>should</w:t>
      </w:r>
      <w:r w:rsidR="00B32979">
        <w:rPr>
          <w:b/>
          <w:bCs/>
          <w:lang w:eastAsia="zh-CN"/>
        </w:rPr>
        <w:t xml:space="preserve"> </w:t>
      </w:r>
      <w:r w:rsidR="00B32979">
        <w:rPr>
          <w:rFonts w:hint="eastAsia"/>
          <w:b/>
          <w:bCs/>
          <w:lang w:eastAsia="zh-CN"/>
        </w:rPr>
        <w:t>be</w:t>
      </w:r>
      <w:r w:rsidR="000F1BA8">
        <w:rPr>
          <w:b/>
          <w:bCs/>
          <w:lang w:eastAsia="zh-CN"/>
        </w:rPr>
        <w:t xml:space="preserve"> </w:t>
      </w:r>
      <w:r w:rsidR="000F1BA8">
        <w:rPr>
          <w:rFonts w:hint="eastAsia"/>
          <w:b/>
          <w:bCs/>
          <w:lang w:eastAsia="zh-CN"/>
        </w:rPr>
        <w:t>reflected</w:t>
      </w:r>
      <w:r w:rsidR="000F1BA8">
        <w:rPr>
          <w:b/>
          <w:bCs/>
          <w:lang w:eastAsia="zh-CN"/>
        </w:rPr>
        <w:t xml:space="preserve"> </w:t>
      </w:r>
      <w:r w:rsidR="000F1BA8">
        <w:rPr>
          <w:rFonts w:hint="eastAsia"/>
          <w:b/>
          <w:bCs/>
          <w:lang w:eastAsia="zh-CN"/>
        </w:rPr>
        <w:t>in</w:t>
      </w:r>
      <w:r w:rsidR="00D729EE">
        <w:rPr>
          <w:rFonts w:hint="eastAsia"/>
          <w:b/>
          <w:bCs/>
          <w:lang w:eastAsia="zh-CN"/>
        </w:rPr>
        <w:t xml:space="preserve"> </w:t>
      </w:r>
      <w:r w:rsidR="000F1BA8">
        <w:rPr>
          <w:rFonts w:hint="eastAsia"/>
          <w:b/>
          <w:bCs/>
          <w:lang w:eastAsia="zh-CN"/>
        </w:rPr>
        <w:t>BSR</w:t>
      </w:r>
      <w:r w:rsidR="00CD6C20">
        <w:rPr>
          <w:b/>
          <w:bCs/>
          <w:lang w:eastAsia="zh-CN"/>
        </w:rPr>
        <w:t>.</w:t>
      </w:r>
    </w:p>
    <w:p w14:paraId="1CBD665A" w14:textId="78526749" w:rsidR="00507DCE" w:rsidRPr="00767684" w:rsidRDefault="00767684" w:rsidP="0048309D">
      <w:pPr>
        <w:rPr>
          <w:lang w:eastAsia="zh-CN"/>
        </w:rPr>
      </w:pPr>
      <w:r w:rsidRPr="00767684">
        <w:rPr>
          <w:rFonts w:hint="eastAsia"/>
          <w:lang w:eastAsia="zh-CN"/>
        </w:rPr>
        <w:t>Please</w:t>
      </w:r>
      <w:r>
        <w:rPr>
          <w:lang w:eastAsia="zh-CN"/>
        </w:rPr>
        <w:t xml:space="preserve"> </w:t>
      </w:r>
      <w:r>
        <w:rPr>
          <w:rFonts w:hint="eastAsia"/>
          <w:lang w:eastAsia="zh-CN"/>
        </w:rPr>
        <w:t>note</w:t>
      </w:r>
      <w:r>
        <w:rPr>
          <w:lang w:eastAsia="zh-CN"/>
        </w:rPr>
        <w:t xml:space="preserve"> that allowing BSR to obtain multiple assistance information </w:t>
      </w:r>
      <w:r w:rsidR="00FE3426">
        <w:rPr>
          <w:lang w:eastAsia="zh-CN"/>
        </w:rPr>
        <w:t xml:space="preserve">does not mean more than one configured assistance information should be </w:t>
      </w:r>
      <w:r w:rsidR="009575CB">
        <w:rPr>
          <w:lang w:eastAsia="zh-CN"/>
        </w:rPr>
        <w:t xml:space="preserve">reported in </w:t>
      </w:r>
      <w:r w:rsidR="00FE3426">
        <w:rPr>
          <w:lang w:eastAsia="zh-CN"/>
        </w:rPr>
        <w:t xml:space="preserve">every triggered </w:t>
      </w:r>
      <w:r w:rsidR="009575CB">
        <w:rPr>
          <w:lang w:eastAsia="zh-CN"/>
        </w:rPr>
        <w:t xml:space="preserve">BSR., because it would significantly increase the overhead. UE should be able to determine whether to obtain </w:t>
      </w:r>
      <w:r w:rsidR="002F44BD">
        <w:rPr>
          <w:lang w:eastAsia="zh-CN"/>
        </w:rPr>
        <w:t xml:space="preserve">assistance information </w:t>
      </w:r>
      <w:r w:rsidR="005720F2">
        <w:rPr>
          <w:rFonts w:hint="eastAsia"/>
          <w:lang w:eastAsia="zh-CN"/>
        </w:rPr>
        <w:t>i</w:t>
      </w:r>
      <w:r w:rsidR="005720F2">
        <w:rPr>
          <w:lang w:eastAsia="zh-CN"/>
        </w:rPr>
        <w:t xml:space="preserve">n BSR and select the most important or urgent one </w:t>
      </w:r>
      <w:r w:rsidR="00761D17">
        <w:rPr>
          <w:lang w:eastAsia="zh-CN"/>
        </w:rPr>
        <w:t>for delivering to gNB.</w:t>
      </w:r>
    </w:p>
    <w:p w14:paraId="6F5C3406" w14:textId="19EA791A" w:rsidR="0041744B" w:rsidRDefault="0041744B" w:rsidP="0041744B">
      <w:pPr>
        <w:pStyle w:val="2"/>
      </w:pPr>
      <w:r w:rsidRPr="007B41E1">
        <w:rPr>
          <w:rFonts w:hint="eastAsia"/>
          <w:lang w:val="sv-SE" w:eastAsia="zh-CN"/>
        </w:rPr>
        <w:lastRenderedPageBreak/>
        <w:t>2.</w:t>
      </w:r>
      <w:r>
        <w:rPr>
          <w:lang w:val="sv-SE" w:eastAsia="zh-CN"/>
        </w:rPr>
        <w:t>4</w:t>
      </w:r>
      <w:r w:rsidRPr="007B41E1">
        <w:rPr>
          <w:rFonts w:hint="eastAsia"/>
          <w:lang w:val="sv-SE" w:eastAsia="zh-CN"/>
        </w:rPr>
        <w:t xml:space="preserve"> </w:t>
      </w:r>
      <w:r w:rsidR="002B24E4">
        <w:t>Further</w:t>
      </w:r>
      <w:r w:rsidRPr="00A474AF">
        <w:t xml:space="preserve"> enhancements</w:t>
      </w:r>
      <w:r w:rsidR="009D6DE9">
        <w:t xml:space="preserve"> on </w:t>
      </w:r>
      <w:r w:rsidR="000844C6">
        <w:t>BSR</w:t>
      </w:r>
    </w:p>
    <w:p w14:paraId="4348C171" w14:textId="4FB293AB" w:rsidR="006F46F0" w:rsidRDefault="006F46F0" w:rsidP="006F46F0">
      <w:pPr>
        <w:rPr>
          <w:lang w:eastAsia="zh-CN"/>
        </w:rPr>
      </w:pPr>
      <w:r>
        <w:rPr>
          <w:rFonts w:hint="eastAsia"/>
          <w:lang w:val="en-GB" w:eastAsia="zh-CN"/>
        </w:rPr>
        <w:t>A</w:t>
      </w:r>
      <w:r>
        <w:rPr>
          <w:lang w:val="en-GB" w:eastAsia="zh-CN"/>
        </w:rPr>
        <w:t xml:space="preserve">part from the </w:t>
      </w:r>
      <w:r w:rsidR="00C241A4">
        <w:rPr>
          <w:lang w:val="en-GB" w:eastAsia="zh-CN"/>
        </w:rPr>
        <w:t>BSR enhancement approaches ment</w:t>
      </w:r>
      <w:r w:rsidR="00DD4D57">
        <w:rPr>
          <w:lang w:val="en-GB" w:eastAsia="zh-CN"/>
        </w:rPr>
        <w:t xml:space="preserve">ioned above, there still exist some other potential </w:t>
      </w:r>
      <w:r w:rsidR="00DD4D57">
        <w:rPr>
          <w:rFonts w:hint="eastAsia"/>
          <w:lang w:val="en-GB" w:eastAsia="zh-CN"/>
        </w:rPr>
        <w:t>BSR</w:t>
      </w:r>
      <w:r w:rsidR="00DD4D57">
        <w:rPr>
          <w:lang w:val="en-GB" w:eastAsia="zh-CN"/>
        </w:rPr>
        <w:t xml:space="preserve"> </w:t>
      </w:r>
      <w:r w:rsidR="00DD4D57">
        <w:rPr>
          <w:rFonts w:hint="eastAsia"/>
          <w:lang w:val="en-GB" w:eastAsia="zh-CN"/>
        </w:rPr>
        <w:t>enhancements</w:t>
      </w:r>
      <w:r w:rsidR="00DD4D57">
        <w:rPr>
          <w:lang w:eastAsia="zh-CN"/>
        </w:rPr>
        <w:t xml:space="preserve">. </w:t>
      </w:r>
      <w:r w:rsidR="00FD479C">
        <w:rPr>
          <w:lang w:eastAsia="zh-CN"/>
        </w:rPr>
        <w:t xml:space="preserve">For example, should UE be allowed to report the volume </w:t>
      </w:r>
      <w:r w:rsidR="003C71BD">
        <w:rPr>
          <w:lang w:eastAsia="zh-CN"/>
        </w:rPr>
        <w:t>of the video frame</w:t>
      </w:r>
      <w:r w:rsidR="002A7A23">
        <w:rPr>
          <w:rFonts w:hint="eastAsia"/>
          <w:lang w:eastAsia="zh-CN"/>
        </w:rPr>
        <w:t>s</w:t>
      </w:r>
      <w:r w:rsidR="003C71BD">
        <w:rPr>
          <w:lang w:eastAsia="zh-CN"/>
        </w:rPr>
        <w:t xml:space="preserve"> ready to be decode in its codec buffer,</w:t>
      </w:r>
      <w:r w:rsidR="003D3D7C">
        <w:rPr>
          <w:lang w:eastAsia="zh-CN"/>
        </w:rPr>
        <w:t xml:space="preserve"> it</w:t>
      </w:r>
      <w:r w:rsidR="00996192">
        <w:rPr>
          <w:lang w:eastAsia="zh-CN"/>
        </w:rPr>
        <w:t xml:space="preserve"> could</w:t>
      </w:r>
      <w:r w:rsidR="003D3D7C">
        <w:rPr>
          <w:lang w:eastAsia="zh-CN"/>
        </w:rPr>
        <w:t xml:space="preserve"> assistant the scheduler </w:t>
      </w:r>
      <w:r w:rsidR="00C57E42">
        <w:rPr>
          <w:lang w:eastAsia="zh-CN"/>
        </w:rPr>
        <w:t xml:space="preserve">to avoid </w:t>
      </w:r>
      <w:r w:rsidR="00CB2926" w:rsidRPr="00CB2926">
        <w:rPr>
          <w:lang w:eastAsia="zh-CN"/>
        </w:rPr>
        <w:t xml:space="preserve">lagging </w:t>
      </w:r>
      <w:r w:rsidR="00C57E42">
        <w:rPr>
          <w:lang w:eastAsia="zh-CN"/>
        </w:rPr>
        <w:t xml:space="preserve">caused by </w:t>
      </w:r>
      <w:r w:rsidR="004D0FBE">
        <w:rPr>
          <w:lang w:eastAsia="zh-CN"/>
        </w:rPr>
        <w:t xml:space="preserve">the exhaustion of buffered video frame </w:t>
      </w:r>
      <w:r w:rsidR="009F7203">
        <w:rPr>
          <w:lang w:eastAsia="zh-CN"/>
        </w:rPr>
        <w:t>by the awareness of the volume of buffered frame.</w:t>
      </w:r>
    </w:p>
    <w:p w14:paraId="4150F972" w14:textId="05E36823" w:rsidR="009F7203" w:rsidRDefault="00CE5584" w:rsidP="006F46F0">
      <w:pPr>
        <w:rPr>
          <w:lang w:eastAsia="zh-CN"/>
        </w:rPr>
      </w:pPr>
      <w:r>
        <w:rPr>
          <w:lang w:eastAsia="zh-CN"/>
        </w:rPr>
        <w:t xml:space="preserve">In conclusion, we believe that there may be other potential </w:t>
      </w:r>
      <w:r w:rsidR="0097695B">
        <w:rPr>
          <w:lang w:eastAsia="zh-CN"/>
        </w:rPr>
        <w:t>approach</w:t>
      </w:r>
      <w:r>
        <w:rPr>
          <w:lang w:eastAsia="zh-CN"/>
        </w:rPr>
        <w:t xml:space="preserve"> and recomm</w:t>
      </w:r>
      <w:r w:rsidR="0097695B">
        <w:rPr>
          <w:lang w:eastAsia="zh-CN"/>
        </w:rPr>
        <w:t>end discussing related options for BSR enhancement.</w:t>
      </w:r>
    </w:p>
    <w:p w14:paraId="619EE5AC" w14:textId="27DDE961" w:rsidR="00DB357F" w:rsidRPr="00DB357F" w:rsidRDefault="00DB357F" w:rsidP="006F46F0">
      <w:pPr>
        <w:rPr>
          <w:b/>
          <w:bCs/>
          <w:lang w:eastAsia="zh-CN"/>
        </w:rPr>
      </w:pPr>
      <w:r w:rsidRPr="00DB357F">
        <w:rPr>
          <w:rFonts w:hint="eastAsia"/>
          <w:b/>
          <w:bCs/>
          <w:lang w:eastAsia="zh-CN"/>
        </w:rPr>
        <w:t>P</w:t>
      </w:r>
      <w:r w:rsidRPr="00DB357F">
        <w:rPr>
          <w:b/>
          <w:bCs/>
          <w:lang w:eastAsia="zh-CN"/>
        </w:rPr>
        <w:t>roposal 6: RAN2 to discuss whether application layer buffer status related information can be reported in BSR.</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1CA99041" w:rsidR="006D0A88" w:rsidRDefault="00A242F5" w:rsidP="00A242F5">
      <w:pPr>
        <w:rPr>
          <w:lang w:eastAsia="zh-CN"/>
        </w:rPr>
      </w:pPr>
      <w:r>
        <w:t xml:space="preserve">This </w:t>
      </w:r>
      <w:r w:rsidR="000302C1">
        <w:rPr>
          <w:rFonts w:hint="eastAsia"/>
          <w:lang w:eastAsia="zh-CN"/>
        </w:rPr>
        <w:t xml:space="preserve">contribution discusses </w:t>
      </w:r>
      <w:r w:rsidR="00090B68">
        <w:rPr>
          <w:rFonts w:hint="eastAsia"/>
          <w:lang w:eastAsia="zh-CN"/>
        </w:rPr>
        <w:t>potential</w:t>
      </w:r>
      <w:r w:rsidR="00090B68">
        <w:rPr>
          <w:lang w:eastAsia="zh-CN"/>
        </w:rPr>
        <w:t xml:space="preserve"> </w:t>
      </w:r>
      <w:r w:rsidR="004C5B89">
        <w:rPr>
          <w:lang w:eastAsia="zh-CN"/>
        </w:rPr>
        <w:t>enhancements on BSR for XR</w:t>
      </w:r>
      <w:r w:rsidR="0067066E">
        <w:rPr>
          <w:rFonts w:hint="eastAsia"/>
          <w:lang w:eastAsia="zh-CN"/>
        </w:rPr>
        <w:t xml:space="preserve">, </w:t>
      </w:r>
      <w:r w:rsidR="00554E63">
        <w:rPr>
          <w:lang w:eastAsia="zh-CN"/>
        </w:rPr>
        <w:t>the following are the observations</w:t>
      </w:r>
      <w:r w:rsidR="00DB357F">
        <w:rPr>
          <w:lang w:eastAsia="zh-CN"/>
        </w:rPr>
        <w:t xml:space="preserve"> and proposals</w:t>
      </w:r>
      <w:r w:rsidR="00554E63">
        <w:rPr>
          <w:lang w:eastAsia="zh-CN"/>
        </w:rPr>
        <w:t xml:space="preserve"> that may be taken into consideration.</w:t>
      </w:r>
    </w:p>
    <w:p w14:paraId="6A0908C9" w14:textId="77777777" w:rsidR="00DB357F" w:rsidRDefault="00DB357F" w:rsidP="00DB357F">
      <w:pPr>
        <w:rPr>
          <w:b/>
          <w:bCs/>
          <w:lang w:eastAsia="zh-CN"/>
        </w:rPr>
      </w:pPr>
      <w:r w:rsidRPr="001104C7">
        <w:rPr>
          <w:b/>
          <w:bCs/>
          <w:lang w:eastAsia="zh-CN"/>
        </w:rPr>
        <w:t>Observation 1:</w:t>
      </w:r>
      <w:r>
        <w:rPr>
          <w:b/>
          <w:bCs/>
          <w:lang w:eastAsia="zh-CN"/>
        </w:rPr>
        <w:t xml:space="preserve"> Due to L field and LCG bitmap, reusing Long or Long Truncated BSR format for Short or Short Truncated BSR can cause extra overhead.</w:t>
      </w:r>
    </w:p>
    <w:p w14:paraId="77A2FB61" w14:textId="77777777" w:rsidR="00DB357F" w:rsidRPr="00FA63FF" w:rsidRDefault="00DB357F" w:rsidP="00DB357F">
      <w:pPr>
        <w:rPr>
          <w:b/>
          <w:bCs/>
          <w:lang w:eastAsia="zh-CN"/>
        </w:rPr>
      </w:pPr>
      <w:r>
        <w:rPr>
          <w:rFonts w:hint="eastAsia"/>
          <w:b/>
          <w:bCs/>
          <w:lang w:eastAsia="zh-CN"/>
        </w:rPr>
        <w:t>P</w:t>
      </w:r>
      <w:r>
        <w:rPr>
          <w:b/>
          <w:bCs/>
          <w:lang w:eastAsia="zh-CN"/>
        </w:rPr>
        <w:t>roposal 1: RAN2 is kindly asked to discuss whether to introduce new Short and Short Truncated BSR format for finer granularity.</w:t>
      </w:r>
    </w:p>
    <w:p w14:paraId="0B44148D" w14:textId="77777777" w:rsidR="00DB357F" w:rsidRDefault="00DB357F" w:rsidP="00DB357F">
      <w:pPr>
        <w:rPr>
          <w:b/>
          <w:bCs/>
          <w:lang w:eastAsia="zh-CN"/>
        </w:rPr>
      </w:pPr>
      <w:r w:rsidRPr="000C12A4">
        <w:rPr>
          <w:rFonts w:hint="eastAsia"/>
          <w:b/>
          <w:bCs/>
          <w:lang w:eastAsia="zh-CN"/>
        </w:rPr>
        <w:t>O</w:t>
      </w:r>
      <w:r w:rsidRPr="000C12A4">
        <w:rPr>
          <w:b/>
          <w:bCs/>
          <w:lang w:eastAsia="zh-CN"/>
        </w:rPr>
        <w:t xml:space="preserve">bservation 2: Using a </w:t>
      </w:r>
      <w:r w:rsidRPr="000C12A4">
        <w:rPr>
          <w:rFonts w:hint="eastAsia"/>
          <w:b/>
          <w:bCs/>
          <w:lang w:eastAsia="zh-CN"/>
        </w:rPr>
        <w:t>static</w:t>
      </w:r>
      <w:r w:rsidRPr="000C12A4">
        <w:rPr>
          <w:b/>
          <w:bCs/>
          <w:lang w:eastAsia="zh-CN"/>
        </w:rPr>
        <w:t xml:space="preserve"> </w:t>
      </w:r>
      <w:r w:rsidRPr="000C12A4">
        <w:rPr>
          <w:rFonts w:hint="eastAsia"/>
          <w:b/>
          <w:bCs/>
          <w:lang w:eastAsia="zh-CN"/>
        </w:rPr>
        <w:t>BSR</w:t>
      </w:r>
      <w:r w:rsidRPr="000C12A4">
        <w:rPr>
          <w:b/>
          <w:bCs/>
          <w:lang w:eastAsia="zh-CN"/>
        </w:rPr>
        <w:t xml:space="preserve"> </w:t>
      </w:r>
      <w:r w:rsidRPr="000C12A4">
        <w:rPr>
          <w:rFonts w:hint="eastAsia"/>
          <w:b/>
          <w:bCs/>
          <w:lang w:eastAsia="zh-CN"/>
        </w:rPr>
        <w:t>table</w:t>
      </w:r>
      <w:r w:rsidRPr="000C12A4">
        <w:rPr>
          <w:b/>
          <w:bCs/>
          <w:lang w:eastAsia="zh-CN"/>
        </w:rPr>
        <w:t xml:space="preserve"> can cause </w:t>
      </w:r>
      <w:r w:rsidRPr="000C12A4">
        <w:rPr>
          <w:rFonts w:hint="eastAsia"/>
          <w:b/>
          <w:bCs/>
          <w:lang w:eastAsia="zh-CN"/>
        </w:rPr>
        <w:t>inaccuracy</w:t>
      </w:r>
      <w:r w:rsidRPr="000C12A4">
        <w:rPr>
          <w:b/>
          <w:bCs/>
          <w:lang w:eastAsia="zh-CN"/>
        </w:rPr>
        <w:t xml:space="preserve"> </w:t>
      </w:r>
      <w:r w:rsidRPr="000C12A4">
        <w:rPr>
          <w:rFonts w:hint="eastAsia"/>
          <w:b/>
          <w:bCs/>
          <w:lang w:eastAsia="zh-CN"/>
        </w:rPr>
        <w:t>in</w:t>
      </w:r>
      <w:r w:rsidRPr="000C12A4">
        <w:rPr>
          <w:b/>
          <w:bCs/>
          <w:lang w:eastAsia="zh-CN"/>
        </w:rPr>
        <w:t xml:space="preserve"> </w:t>
      </w:r>
      <w:r w:rsidRPr="000C12A4">
        <w:rPr>
          <w:rFonts w:hint="eastAsia"/>
          <w:b/>
          <w:bCs/>
          <w:lang w:eastAsia="zh-CN"/>
        </w:rPr>
        <w:t>reporting</w:t>
      </w:r>
      <w:r w:rsidRPr="000C12A4">
        <w:rPr>
          <w:b/>
          <w:bCs/>
          <w:lang w:eastAsia="zh-CN"/>
        </w:rPr>
        <w:t xml:space="preserve"> </w:t>
      </w:r>
      <w:r w:rsidRPr="000C12A4">
        <w:rPr>
          <w:rFonts w:hint="eastAsia"/>
          <w:b/>
          <w:bCs/>
          <w:lang w:eastAsia="zh-CN"/>
        </w:rPr>
        <w:t>buffer</w:t>
      </w:r>
      <w:r w:rsidRPr="000C12A4">
        <w:rPr>
          <w:b/>
          <w:bCs/>
          <w:lang w:eastAsia="zh-CN"/>
        </w:rPr>
        <w:t xml:space="preserve"> </w:t>
      </w:r>
      <w:r w:rsidRPr="000C12A4">
        <w:rPr>
          <w:rFonts w:hint="eastAsia"/>
          <w:b/>
          <w:bCs/>
          <w:lang w:eastAsia="zh-CN"/>
        </w:rPr>
        <w:t>size</w:t>
      </w:r>
      <w:r w:rsidRPr="000C12A4">
        <w:rPr>
          <w:b/>
          <w:bCs/>
          <w:lang w:eastAsia="zh-CN"/>
        </w:rPr>
        <w:t>, especially when the actual buffer size is larger than the upper limit of BSR table.</w:t>
      </w:r>
    </w:p>
    <w:p w14:paraId="4DD50FC8" w14:textId="77777777" w:rsidR="00DB357F" w:rsidRDefault="00DB357F" w:rsidP="00DB357F">
      <w:pPr>
        <w:rPr>
          <w:b/>
          <w:bCs/>
          <w:lang w:eastAsia="zh-CN"/>
        </w:rPr>
      </w:pPr>
      <w:r>
        <w:rPr>
          <w:rFonts w:hint="eastAsia"/>
          <w:b/>
          <w:bCs/>
          <w:lang w:eastAsia="zh-CN"/>
        </w:rPr>
        <w:t>P</w:t>
      </w:r>
      <w:r>
        <w:rPr>
          <w:b/>
          <w:bCs/>
          <w:lang w:eastAsia="zh-CN"/>
        </w:rPr>
        <w:t>roposal 2: RAN2 is kindly asked to discuss whether to introduce more BSR tables for more accurate buffer size reporting.</w:t>
      </w:r>
    </w:p>
    <w:p w14:paraId="6A7E8BC7" w14:textId="77777777" w:rsidR="00DB357F" w:rsidRPr="00DE410A" w:rsidRDefault="00DB357F" w:rsidP="00DB357F">
      <w:pPr>
        <w:rPr>
          <w:b/>
          <w:bCs/>
          <w:lang w:eastAsia="zh-CN"/>
        </w:rPr>
      </w:pPr>
      <w:r w:rsidRPr="00DE410A">
        <w:rPr>
          <w:rFonts w:hint="eastAsia"/>
          <w:b/>
          <w:bCs/>
          <w:lang w:eastAsia="zh-CN"/>
        </w:rPr>
        <w:t>O</w:t>
      </w:r>
      <w:r w:rsidRPr="00DE410A">
        <w:rPr>
          <w:b/>
          <w:bCs/>
          <w:lang w:eastAsia="zh-CN"/>
        </w:rPr>
        <w:t>bservation 3: BSR with assistance information can cause extra overhead.</w:t>
      </w:r>
    </w:p>
    <w:p w14:paraId="13C53D7F" w14:textId="77777777" w:rsidR="00DB357F" w:rsidRDefault="00DB357F" w:rsidP="00DB357F">
      <w:pPr>
        <w:rPr>
          <w:b/>
          <w:bCs/>
          <w:lang w:eastAsia="zh-CN"/>
        </w:rPr>
      </w:pPr>
      <w:r w:rsidRPr="00DE410A">
        <w:rPr>
          <w:b/>
          <w:bCs/>
          <w:lang w:eastAsia="zh-CN"/>
        </w:rPr>
        <w:t xml:space="preserve">Proposal 3: BSR with assistance information should be sent only </w:t>
      </w:r>
      <w:r>
        <w:rPr>
          <w:rFonts w:hint="eastAsia"/>
          <w:b/>
          <w:bCs/>
          <w:lang w:eastAsia="zh-CN"/>
        </w:rPr>
        <w:t>when</w:t>
      </w:r>
      <w:r>
        <w:rPr>
          <w:b/>
          <w:bCs/>
          <w:lang w:eastAsia="zh-CN"/>
        </w:rPr>
        <w:t xml:space="preserve"> </w:t>
      </w:r>
      <w:r>
        <w:rPr>
          <w:rFonts w:hint="eastAsia"/>
          <w:b/>
          <w:bCs/>
          <w:lang w:eastAsia="zh-CN"/>
        </w:rPr>
        <w:t>necessary</w:t>
      </w:r>
      <w:r w:rsidRPr="00DE410A">
        <w:rPr>
          <w:b/>
          <w:bCs/>
          <w:lang w:eastAsia="zh-CN"/>
        </w:rPr>
        <w:t xml:space="preserve"> to reduce overhead.</w:t>
      </w:r>
    </w:p>
    <w:p w14:paraId="444F22C6" w14:textId="77777777" w:rsidR="00DB357F" w:rsidRPr="002A32D7" w:rsidRDefault="00DB357F" w:rsidP="00DB357F">
      <w:pPr>
        <w:rPr>
          <w:b/>
          <w:bCs/>
          <w:lang w:eastAsia="zh-CN"/>
        </w:rPr>
      </w:pPr>
      <w:r>
        <w:rPr>
          <w:b/>
          <w:bCs/>
          <w:lang w:eastAsia="zh-CN"/>
        </w:rPr>
        <w:t xml:space="preserve">Observation 4: </w:t>
      </w:r>
      <w:r>
        <w:rPr>
          <w:rFonts w:hint="eastAsia"/>
          <w:b/>
          <w:bCs/>
          <w:lang w:eastAsia="zh-CN"/>
        </w:rPr>
        <w:t>There</w:t>
      </w:r>
      <w:r>
        <w:rPr>
          <w:b/>
          <w:bCs/>
          <w:lang w:eastAsia="zh-CN"/>
        </w:rPr>
        <w:t xml:space="preserve"> </w:t>
      </w:r>
      <w:r>
        <w:rPr>
          <w:rFonts w:hint="eastAsia"/>
          <w:b/>
          <w:bCs/>
          <w:lang w:eastAsia="zh-CN"/>
        </w:rPr>
        <w:t>exit</w:t>
      </w:r>
      <w:r>
        <w:rPr>
          <w:b/>
          <w:bCs/>
          <w:lang w:eastAsia="zh-CN"/>
        </w:rPr>
        <w:t xml:space="preserve"> several </w:t>
      </w:r>
      <w:r>
        <w:rPr>
          <w:rFonts w:hint="eastAsia"/>
          <w:b/>
          <w:bCs/>
          <w:lang w:eastAsia="zh-CN"/>
        </w:rPr>
        <w:t>kinds</w:t>
      </w:r>
      <w:r>
        <w:rPr>
          <w:b/>
          <w:bCs/>
          <w:lang w:eastAsia="zh-CN"/>
        </w:rPr>
        <w:t xml:space="preserve"> </w:t>
      </w:r>
      <w:r>
        <w:rPr>
          <w:rFonts w:hint="eastAsia"/>
          <w:b/>
          <w:bCs/>
          <w:lang w:eastAsia="zh-CN"/>
        </w:rPr>
        <w:t>of</w:t>
      </w:r>
      <w:r>
        <w:rPr>
          <w:b/>
          <w:bCs/>
          <w:lang w:eastAsia="zh-CN"/>
        </w:rPr>
        <w:t xml:space="preserve"> assistance information that can be BSR reflected for scheduler optimization.</w:t>
      </w:r>
    </w:p>
    <w:p w14:paraId="2AF5E0AB" w14:textId="77777777" w:rsidR="00DB357F" w:rsidRPr="00F53EAE" w:rsidRDefault="00DB357F" w:rsidP="00DB357F">
      <w:pPr>
        <w:rPr>
          <w:b/>
          <w:bCs/>
          <w:lang w:eastAsia="zh-CN"/>
        </w:rPr>
      </w:pPr>
      <w:r w:rsidRPr="002A32D7">
        <w:rPr>
          <w:rFonts w:hint="eastAsia"/>
          <w:b/>
          <w:bCs/>
          <w:lang w:eastAsia="zh-CN"/>
        </w:rPr>
        <w:t>Proposal</w:t>
      </w:r>
      <w:r w:rsidRPr="002A32D7">
        <w:rPr>
          <w:b/>
          <w:bCs/>
          <w:lang w:eastAsia="zh-CN"/>
        </w:rPr>
        <w:t xml:space="preserve"> 4:</w:t>
      </w:r>
      <w:r>
        <w:rPr>
          <w:b/>
          <w:bCs/>
          <w:lang w:eastAsia="zh-CN"/>
        </w:rPr>
        <w:t xml:space="preserve"> </w:t>
      </w:r>
      <w:r>
        <w:rPr>
          <w:rFonts w:hint="eastAsia"/>
          <w:b/>
          <w:bCs/>
          <w:lang w:eastAsia="zh-CN"/>
        </w:rPr>
        <w:t>RAN</w:t>
      </w:r>
      <w:r>
        <w:rPr>
          <w:b/>
          <w:bCs/>
          <w:lang w:eastAsia="zh-CN"/>
        </w:rPr>
        <w:t xml:space="preserve">2 </w:t>
      </w:r>
      <w:r>
        <w:rPr>
          <w:rFonts w:hint="eastAsia"/>
          <w:b/>
          <w:bCs/>
          <w:lang w:eastAsia="zh-CN"/>
        </w:rPr>
        <w:t>is</w:t>
      </w:r>
      <w:r>
        <w:rPr>
          <w:b/>
          <w:bCs/>
          <w:lang w:eastAsia="zh-CN"/>
        </w:rPr>
        <w:t xml:space="preserve"> </w:t>
      </w:r>
      <w:r>
        <w:rPr>
          <w:rFonts w:hint="eastAsia"/>
          <w:b/>
          <w:bCs/>
          <w:lang w:eastAsia="zh-CN"/>
        </w:rPr>
        <w:t>kindly</w:t>
      </w:r>
      <w:r>
        <w:rPr>
          <w:b/>
          <w:bCs/>
          <w:lang w:eastAsia="zh-CN"/>
        </w:rPr>
        <w:t xml:space="preserve"> </w:t>
      </w:r>
      <w:r>
        <w:rPr>
          <w:rFonts w:hint="eastAsia"/>
          <w:b/>
          <w:bCs/>
          <w:lang w:eastAsia="zh-CN"/>
        </w:rPr>
        <w:t>asked</w:t>
      </w:r>
      <w:r>
        <w:rPr>
          <w:b/>
          <w:bCs/>
          <w:lang w:eastAsia="zh-CN"/>
        </w:rPr>
        <w:t xml:space="preserve"> </w:t>
      </w:r>
      <w:r>
        <w:rPr>
          <w:rFonts w:hint="eastAsia"/>
          <w:b/>
          <w:bCs/>
          <w:lang w:eastAsia="zh-CN"/>
        </w:rPr>
        <w:t>to</w:t>
      </w:r>
      <w:r>
        <w:rPr>
          <w:b/>
          <w:bCs/>
          <w:lang w:eastAsia="zh-CN"/>
        </w:rPr>
        <w:t xml:space="preserve"> </w:t>
      </w:r>
      <w:r>
        <w:rPr>
          <w:rFonts w:hint="eastAsia"/>
          <w:b/>
          <w:bCs/>
          <w:lang w:eastAsia="zh-CN"/>
        </w:rPr>
        <w:t>discuss</w:t>
      </w:r>
      <w:r>
        <w:rPr>
          <w:b/>
          <w:bCs/>
          <w:lang w:eastAsia="zh-CN"/>
        </w:rPr>
        <w:t xml:space="preserve"> </w:t>
      </w:r>
      <w:r>
        <w:rPr>
          <w:rFonts w:hint="eastAsia"/>
          <w:b/>
          <w:bCs/>
          <w:lang w:eastAsia="zh-CN"/>
        </w:rPr>
        <w:t>w</w:t>
      </w:r>
      <w:r>
        <w:rPr>
          <w:b/>
          <w:bCs/>
          <w:lang w:eastAsia="zh-CN"/>
        </w:rPr>
        <w:t>hether multiple kinds of assistance information can be added to BSR.</w:t>
      </w:r>
    </w:p>
    <w:p w14:paraId="35B8D8B0" w14:textId="77777777" w:rsidR="00DB357F" w:rsidRDefault="00DB357F" w:rsidP="00DB357F">
      <w:pPr>
        <w:rPr>
          <w:b/>
          <w:bCs/>
          <w:lang w:eastAsia="zh-CN"/>
        </w:rPr>
      </w:pPr>
      <w:r w:rsidRPr="002A32D7">
        <w:rPr>
          <w:rFonts w:hint="eastAsia"/>
          <w:b/>
          <w:bCs/>
          <w:lang w:eastAsia="zh-CN"/>
        </w:rPr>
        <w:t>Proposal</w:t>
      </w:r>
      <w:r w:rsidRPr="002A32D7">
        <w:rPr>
          <w:b/>
          <w:bCs/>
          <w:lang w:eastAsia="zh-CN"/>
        </w:rPr>
        <w:t xml:space="preserve"> </w:t>
      </w:r>
      <w:r>
        <w:rPr>
          <w:b/>
          <w:bCs/>
          <w:lang w:eastAsia="zh-CN"/>
        </w:rPr>
        <w:t>5</w:t>
      </w:r>
      <w:r w:rsidRPr="002A32D7">
        <w:rPr>
          <w:b/>
          <w:bCs/>
          <w:lang w:eastAsia="zh-CN"/>
        </w:rPr>
        <w:t>:</w:t>
      </w:r>
      <w:r>
        <w:rPr>
          <w:b/>
          <w:bCs/>
          <w:lang w:eastAsia="zh-CN"/>
        </w:rPr>
        <w:t xml:space="preserve"> </w:t>
      </w:r>
      <w:r>
        <w:rPr>
          <w:rFonts w:hint="eastAsia"/>
          <w:b/>
          <w:bCs/>
          <w:lang w:eastAsia="zh-CN"/>
        </w:rPr>
        <w:t>RAN</w:t>
      </w:r>
      <w:r>
        <w:rPr>
          <w:b/>
          <w:bCs/>
          <w:lang w:eastAsia="zh-CN"/>
        </w:rPr>
        <w:t xml:space="preserve">2 </w:t>
      </w:r>
      <w:r>
        <w:rPr>
          <w:rFonts w:hint="eastAsia"/>
          <w:b/>
          <w:bCs/>
          <w:lang w:eastAsia="zh-CN"/>
        </w:rPr>
        <w:t>is</w:t>
      </w:r>
      <w:r>
        <w:rPr>
          <w:b/>
          <w:bCs/>
          <w:lang w:eastAsia="zh-CN"/>
        </w:rPr>
        <w:t xml:space="preserve"> </w:t>
      </w:r>
      <w:r>
        <w:rPr>
          <w:rFonts w:hint="eastAsia"/>
          <w:b/>
          <w:bCs/>
          <w:lang w:eastAsia="zh-CN"/>
        </w:rPr>
        <w:t>kindly</w:t>
      </w:r>
      <w:r>
        <w:rPr>
          <w:b/>
          <w:bCs/>
          <w:lang w:eastAsia="zh-CN"/>
        </w:rPr>
        <w:t xml:space="preserve"> </w:t>
      </w:r>
      <w:r>
        <w:rPr>
          <w:rFonts w:hint="eastAsia"/>
          <w:b/>
          <w:bCs/>
          <w:lang w:eastAsia="zh-CN"/>
        </w:rPr>
        <w:t>asked</w:t>
      </w:r>
      <w:r>
        <w:rPr>
          <w:b/>
          <w:bCs/>
          <w:lang w:eastAsia="zh-CN"/>
        </w:rPr>
        <w:t xml:space="preserve"> </w:t>
      </w:r>
      <w:r>
        <w:rPr>
          <w:rFonts w:hint="eastAsia"/>
          <w:b/>
          <w:bCs/>
          <w:lang w:eastAsia="zh-CN"/>
        </w:rPr>
        <w:t>to</w:t>
      </w:r>
      <w:r>
        <w:rPr>
          <w:b/>
          <w:bCs/>
          <w:lang w:eastAsia="zh-CN"/>
        </w:rPr>
        <w:t xml:space="preserve"> </w:t>
      </w:r>
      <w:r>
        <w:rPr>
          <w:rFonts w:hint="eastAsia"/>
          <w:b/>
          <w:bCs/>
          <w:lang w:eastAsia="zh-CN"/>
        </w:rPr>
        <w:t>discuss</w:t>
      </w:r>
      <w:r>
        <w:rPr>
          <w:b/>
          <w:bCs/>
          <w:lang w:eastAsia="zh-CN"/>
        </w:rPr>
        <w:t xml:space="preserve"> </w:t>
      </w:r>
      <w:r>
        <w:rPr>
          <w:rFonts w:hint="eastAsia"/>
          <w:b/>
          <w:bCs/>
          <w:lang w:eastAsia="zh-CN"/>
        </w:rPr>
        <w:t>what</w:t>
      </w:r>
      <w:r>
        <w:rPr>
          <w:b/>
          <w:bCs/>
          <w:lang w:eastAsia="zh-CN"/>
        </w:rPr>
        <w:t xml:space="preserve"> </w:t>
      </w:r>
      <w:r>
        <w:rPr>
          <w:rFonts w:hint="eastAsia"/>
          <w:b/>
          <w:bCs/>
          <w:lang w:eastAsia="zh-CN"/>
        </w:rPr>
        <w:t>kind</w:t>
      </w:r>
      <w:r>
        <w:rPr>
          <w:b/>
          <w:bCs/>
          <w:lang w:eastAsia="zh-CN"/>
        </w:rPr>
        <w:t xml:space="preserve"> </w:t>
      </w:r>
      <w:r>
        <w:rPr>
          <w:rFonts w:hint="eastAsia"/>
          <w:b/>
          <w:bCs/>
          <w:lang w:eastAsia="zh-CN"/>
        </w:rPr>
        <w:t>of</w:t>
      </w:r>
      <w:r>
        <w:rPr>
          <w:b/>
          <w:bCs/>
          <w:lang w:eastAsia="zh-CN"/>
        </w:rPr>
        <w:t xml:space="preserve"> assistance information (e.g., delay budget, remaining TTL, </w:t>
      </w:r>
      <w:r>
        <w:rPr>
          <w:rFonts w:hint="eastAsia"/>
          <w:b/>
          <w:bCs/>
          <w:lang w:eastAsia="zh-CN"/>
        </w:rPr>
        <w:t>data</w:t>
      </w:r>
      <w:r>
        <w:rPr>
          <w:b/>
          <w:bCs/>
          <w:lang w:eastAsia="zh-CN"/>
        </w:rPr>
        <w:t xml:space="preserve"> type) </w:t>
      </w:r>
      <w:r>
        <w:rPr>
          <w:rFonts w:hint="eastAsia"/>
          <w:b/>
          <w:bCs/>
          <w:lang w:eastAsia="zh-CN"/>
        </w:rPr>
        <w:t>should</w:t>
      </w:r>
      <w:r>
        <w:rPr>
          <w:b/>
          <w:bCs/>
          <w:lang w:eastAsia="zh-CN"/>
        </w:rPr>
        <w:t xml:space="preserve"> </w:t>
      </w:r>
      <w:r>
        <w:rPr>
          <w:rFonts w:hint="eastAsia"/>
          <w:b/>
          <w:bCs/>
          <w:lang w:eastAsia="zh-CN"/>
        </w:rPr>
        <w:t>be</w:t>
      </w:r>
      <w:r>
        <w:rPr>
          <w:b/>
          <w:bCs/>
          <w:lang w:eastAsia="zh-CN"/>
        </w:rPr>
        <w:t xml:space="preserve"> </w:t>
      </w:r>
      <w:r>
        <w:rPr>
          <w:rFonts w:hint="eastAsia"/>
          <w:b/>
          <w:bCs/>
          <w:lang w:eastAsia="zh-CN"/>
        </w:rPr>
        <w:t>reflected</w:t>
      </w:r>
      <w:r>
        <w:rPr>
          <w:b/>
          <w:bCs/>
          <w:lang w:eastAsia="zh-CN"/>
        </w:rPr>
        <w:t xml:space="preserve"> </w:t>
      </w:r>
      <w:r>
        <w:rPr>
          <w:rFonts w:hint="eastAsia"/>
          <w:b/>
          <w:bCs/>
          <w:lang w:eastAsia="zh-CN"/>
        </w:rPr>
        <w:t>in BSR</w:t>
      </w:r>
      <w:r>
        <w:rPr>
          <w:b/>
          <w:bCs/>
          <w:lang w:eastAsia="zh-CN"/>
        </w:rPr>
        <w:t>.</w:t>
      </w:r>
    </w:p>
    <w:p w14:paraId="7A42A6E1" w14:textId="598CD73F" w:rsidR="00DB357F" w:rsidRPr="00F4778D" w:rsidRDefault="00DB357F" w:rsidP="00A242F5">
      <w:pPr>
        <w:rPr>
          <w:rFonts w:hint="eastAsia"/>
          <w:b/>
          <w:bCs/>
          <w:lang w:eastAsia="zh-CN"/>
        </w:rPr>
      </w:pPr>
      <w:r w:rsidRPr="00DB357F">
        <w:rPr>
          <w:rFonts w:hint="eastAsia"/>
          <w:b/>
          <w:bCs/>
          <w:lang w:eastAsia="zh-CN"/>
        </w:rPr>
        <w:t>P</w:t>
      </w:r>
      <w:r w:rsidRPr="00DB357F">
        <w:rPr>
          <w:b/>
          <w:bCs/>
          <w:lang w:eastAsia="zh-CN"/>
        </w:rPr>
        <w:t>roposal 6: RAN2 to discuss whether application layer buffer status related information can be reported in BSR.</w:t>
      </w:r>
    </w:p>
    <w:p w14:paraId="205F7787" w14:textId="77777777" w:rsidR="00CD4C7B" w:rsidRPr="006E13D1" w:rsidRDefault="00CD4C7B" w:rsidP="00CD4C7B">
      <w:pPr>
        <w:pStyle w:val="1"/>
      </w:pPr>
      <w:r w:rsidRPr="006E13D1">
        <w:t>References</w:t>
      </w:r>
    </w:p>
    <w:p w14:paraId="2766552B" w14:textId="326A59E7" w:rsidR="00B460B3" w:rsidRDefault="00012F04" w:rsidP="00012F04">
      <w:pPr>
        <w:pStyle w:val="a8"/>
        <w:numPr>
          <w:ilvl w:val="0"/>
          <w:numId w:val="9"/>
        </w:numPr>
        <w:overflowPunct w:val="0"/>
        <w:autoSpaceDE w:val="0"/>
        <w:autoSpaceDN w:val="0"/>
        <w:adjustRightInd w:val="0"/>
        <w:textAlignment w:val="baseline"/>
        <w:rPr>
          <w:lang w:eastAsia="zh-CN"/>
        </w:rPr>
      </w:pPr>
      <w:r>
        <w:rPr>
          <w:rFonts w:hint="eastAsia"/>
          <w:lang w:eastAsia="zh-CN"/>
        </w:rPr>
        <w:t>T</w:t>
      </w:r>
      <w:r>
        <w:rPr>
          <w:lang w:eastAsia="zh-CN"/>
        </w:rPr>
        <w:t>S 38.321, V17.1.0, Technical Specification Group Radio Access Network; NR; Medium Access Control (MAC) protocol specification (Release 17), 3GPP</w:t>
      </w:r>
    </w:p>
    <w:p w14:paraId="29B8B271" w14:textId="4B25CA93" w:rsidR="00A47D16" w:rsidRPr="00406CD2" w:rsidRDefault="00A47D16" w:rsidP="00A47D16">
      <w:pPr>
        <w:pStyle w:val="a8"/>
        <w:numPr>
          <w:ilvl w:val="0"/>
          <w:numId w:val="9"/>
        </w:numPr>
        <w:overflowPunct w:val="0"/>
        <w:autoSpaceDE w:val="0"/>
        <w:autoSpaceDN w:val="0"/>
        <w:adjustRightInd w:val="0"/>
        <w:textAlignment w:val="baseline"/>
        <w:rPr>
          <w:lang w:eastAsia="zh-CN"/>
        </w:rPr>
      </w:pPr>
      <w:r>
        <w:rPr>
          <w:rFonts w:hint="eastAsia"/>
          <w:lang w:eastAsia="zh-CN"/>
        </w:rPr>
        <w:lastRenderedPageBreak/>
        <w:t>T</w:t>
      </w:r>
      <w:r>
        <w:rPr>
          <w:lang w:eastAsia="zh-CN"/>
        </w:rPr>
        <w:t>R 26.926, V1.2.0, Technical Specification Group Services and System Aspects; Traffic Models and Quality Evaluation Methods for Media and XR Services in 5G Systems; (Release 18), 3GPP</w:t>
      </w: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DC280" w14:textId="77777777" w:rsidR="00E769D9" w:rsidRDefault="00E769D9">
      <w:r>
        <w:separator/>
      </w:r>
    </w:p>
  </w:endnote>
  <w:endnote w:type="continuationSeparator" w:id="0">
    <w:p w14:paraId="46A79D09" w14:textId="77777777" w:rsidR="00E769D9" w:rsidRDefault="00E769D9">
      <w:r>
        <w:continuationSeparator/>
      </w:r>
    </w:p>
  </w:endnote>
  <w:endnote w:type="continuationNotice" w:id="1">
    <w:p w14:paraId="68CCF322" w14:textId="77777777" w:rsidR="00E769D9" w:rsidRDefault="00E76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A00002BF" w:usb1="68C7FCFB" w:usb2="00000010"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07547" w14:textId="77777777" w:rsidR="00E769D9" w:rsidRDefault="00E769D9">
      <w:r>
        <w:separator/>
      </w:r>
    </w:p>
  </w:footnote>
  <w:footnote w:type="continuationSeparator" w:id="0">
    <w:p w14:paraId="3D28D4E7" w14:textId="77777777" w:rsidR="00E769D9" w:rsidRDefault="00E769D9">
      <w:r>
        <w:continuationSeparator/>
      </w:r>
    </w:p>
  </w:footnote>
  <w:footnote w:type="continuationNotice" w:id="1">
    <w:p w14:paraId="5AA7CA0A" w14:textId="77777777" w:rsidR="00E769D9" w:rsidRDefault="00E769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7"/>
  </w:num>
  <w:num w:numId="2" w16cid:durableId="2041120936">
    <w:abstractNumId w:val="4"/>
  </w:num>
  <w:num w:numId="3" w16cid:durableId="432284578">
    <w:abstractNumId w:val="2"/>
  </w:num>
  <w:num w:numId="4" w16cid:durableId="1474909734">
    <w:abstractNumId w:val="1"/>
  </w:num>
  <w:num w:numId="5" w16cid:durableId="1299185967">
    <w:abstractNumId w:val="8"/>
  </w:num>
  <w:num w:numId="6" w16cid:durableId="1620526602">
    <w:abstractNumId w:val="5"/>
  </w:num>
  <w:num w:numId="7" w16cid:durableId="2142572016">
    <w:abstractNumId w:val="6"/>
  </w:num>
  <w:num w:numId="8" w16cid:durableId="733164140">
    <w:abstractNumId w:val="0"/>
  </w:num>
  <w:num w:numId="9" w16cid:durableId="178049040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7258"/>
    <w:rsid w:val="00007279"/>
    <w:rsid w:val="00007837"/>
    <w:rsid w:val="00007C69"/>
    <w:rsid w:val="000101E7"/>
    <w:rsid w:val="00010BD7"/>
    <w:rsid w:val="00012E86"/>
    <w:rsid w:val="00012F04"/>
    <w:rsid w:val="000143BC"/>
    <w:rsid w:val="00014AD5"/>
    <w:rsid w:val="00015563"/>
    <w:rsid w:val="00017465"/>
    <w:rsid w:val="00020144"/>
    <w:rsid w:val="0002219B"/>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40A2"/>
    <w:rsid w:val="000441DF"/>
    <w:rsid w:val="00044A39"/>
    <w:rsid w:val="000511B8"/>
    <w:rsid w:val="00055FBC"/>
    <w:rsid w:val="0005608E"/>
    <w:rsid w:val="00056408"/>
    <w:rsid w:val="0005773D"/>
    <w:rsid w:val="00057B90"/>
    <w:rsid w:val="0006003C"/>
    <w:rsid w:val="0006135D"/>
    <w:rsid w:val="00062587"/>
    <w:rsid w:val="00064B04"/>
    <w:rsid w:val="00064C0B"/>
    <w:rsid w:val="00065482"/>
    <w:rsid w:val="000654B5"/>
    <w:rsid w:val="00066341"/>
    <w:rsid w:val="000706CE"/>
    <w:rsid w:val="00070EA0"/>
    <w:rsid w:val="00071BB5"/>
    <w:rsid w:val="00071E2F"/>
    <w:rsid w:val="00072E13"/>
    <w:rsid w:val="000751FE"/>
    <w:rsid w:val="000753A3"/>
    <w:rsid w:val="00075453"/>
    <w:rsid w:val="00077C88"/>
    <w:rsid w:val="00080512"/>
    <w:rsid w:val="0008088B"/>
    <w:rsid w:val="00082318"/>
    <w:rsid w:val="00084292"/>
    <w:rsid w:val="000844C6"/>
    <w:rsid w:val="0008450C"/>
    <w:rsid w:val="00084F2F"/>
    <w:rsid w:val="00087CC8"/>
    <w:rsid w:val="00090468"/>
    <w:rsid w:val="00090675"/>
    <w:rsid w:val="00090B68"/>
    <w:rsid w:val="00090F71"/>
    <w:rsid w:val="00092D8B"/>
    <w:rsid w:val="00093977"/>
    <w:rsid w:val="00093C96"/>
    <w:rsid w:val="000948B0"/>
    <w:rsid w:val="000951EC"/>
    <w:rsid w:val="00096258"/>
    <w:rsid w:val="00096968"/>
    <w:rsid w:val="000A0C20"/>
    <w:rsid w:val="000A3B6D"/>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BA3"/>
    <w:rsid w:val="000D4BA5"/>
    <w:rsid w:val="000D58AB"/>
    <w:rsid w:val="000D5904"/>
    <w:rsid w:val="000D5969"/>
    <w:rsid w:val="000D5E9B"/>
    <w:rsid w:val="000E433C"/>
    <w:rsid w:val="000E5B5C"/>
    <w:rsid w:val="000E6382"/>
    <w:rsid w:val="000E745A"/>
    <w:rsid w:val="000F0EBE"/>
    <w:rsid w:val="000F1BA8"/>
    <w:rsid w:val="000F2BCB"/>
    <w:rsid w:val="000F68E5"/>
    <w:rsid w:val="000F77A1"/>
    <w:rsid w:val="000F79E2"/>
    <w:rsid w:val="00102DAD"/>
    <w:rsid w:val="00103CB2"/>
    <w:rsid w:val="00104088"/>
    <w:rsid w:val="00104632"/>
    <w:rsid w:val="00104DC4"/>
    <w:rsid w:val="00105D5B"/>
    <w:rsid w:val="00106312"/>
    <w:rsid w:val="001102B9"/>
    <w:rsid w:val="001103B9"/>
    <w:rsid w:val="001104C7"/>
    <w:rsid w:val="001122A4"/>
    <w:rsid w:val="00113378"/>
    <w:rsid w:val="001142B9"/>
    <w:rsid w:val="00114BDD"/>
    <w:rsid w:val="00114D8D"/>
    <w:rsid w:val="001163C5"/>
    <w:rsid w:val="001200FE"/>
    <w:rsid w:val="00120844"/>
    <w:rsid w:val="00123746"/>
    <w:rsid w:val="00123D42"/>
    <w:rsid w:val="001241A8"/>
    <w:rsid w:val="0012471E"/>
    <w:rsid w:val="00125F18"/>
    <w:rsid w:val="00126992"/>
    <w:rsid w:val="00127A28"/>
    <w:rsid w:val="0013035C"/>
    <w:rsid w:val="001320DE"/>
    <w:rsid w:val="00132CD5"/>
    <w:rsid w:val="00137CAE"/>
    <w:rsid w:val="00140B1B"/>
    <w:rsid w:val="00141912"/>
    <w:rsid w:val="00141FE2"/>
    <w:rsid w:val="00144219"/>
    <w:rsid w:val="00144413"/>
    <w:rsid w:val="00145075"/>
    <w:rsid w:val="0014532D"/>
    <w:rsid w:val="001516D1"/>
    <w:rsid w:val="00151A9D"/>
    <w:rsid w:val="00152D29"/>
    <w:rsid w:val="001542DF"/>
    <w:rsid w:val="001568A4"/>
    <w:rsid w:val="00157185"/>
    <w:rsid w:val="001579CF"/>
    <w:rsid w:val="00160AF6"/>
    <w:rsid w:val="00161229"/>
    <w:rsid w:val="001619CF"/>
    <w:rsid w:val="00162162"/>
    <w:rsid w:val="00162191"/>
    <w:rsid w:val="00162308"/>
    <w:rsid w:val="00162313"/>
    <w:rsid w:val="00162430"/>
    <w:rsid w:val="00163204"/>
    <w:rsid w:val="00163F06"/>
    <w:rsid w:val="00164B71"/>
    <w:rsid w:val="00167080"/>
    <w:rsid w:val="001713DD"/>
    <w:rsid w:val="00171628"/>
    <w:rsid w:val="00172042"/>
    <w:rsid w:val="00172EEE"/>
    <w:rsid w:val="0017361A"/>
    <w:rsid w:val="00173650"/>
    <w:rsid w:val="001741A0"/>
    <w:rsid w:val="0017477F"/>
    <w:rsid w:val="00174F9F"/>
    <w:rsid w:val="00174FB8"/>
    <w:rsid w:val="001813F0"/>
    <w:rsid w:val="001816CD"/>
    <w:rsid w:val="001833C6"/>
    <w:rsid w:val="001859A2"/>
    <w:rsid w:val="00185ACB"/>
    <w:rsid w:val="00185F5E"/>
    <w:rsid w:val="0018697C"/>
    <w:rsid w:val="001874AF"/>
    <w:rsid w:val="001878AC"/>
    <w:rsid w:val="00190B91"/>
    <w:rsid w:val="00191912"/>
    <w:rsid w:val="0019221B"/>
    <w:rsid w:val="00193572"/>
    <w:rsid w:val="00194CD0"/>
    <w:rsid w:val="001A02D9"/>
    <w:rsid w:val="001A0665"/>
    <w:rsid w:val="001A0A06"/>
    <w:rsid w:val="001A192A"/>
    <w:rsid w:val="001A2443"/>
    <w:rsid w:val="001A2746"/>
    <w:rsid w:val="001A2DC3"/>
    <w:rsid w:val="001A58FD"/>
    <w:rsid w:val="001A6D8E"/>
    <w:rsid w:val="001A7D44"/>
    <w:rsid w:val="001B27B2"/>
    <w:rsid w:val="001B478E"/>
    <w:rsid w:val="001B49C9"/>
    <w:rsid w:val="001B569B"/>
    <w:rsid w:val="001B7DF6"/>
    <w:rsid w:val="001C1D60"/>
    <w:rsid w:val="001C28B2"/>
    <w:rsid w:val="001C2D59"/>
    <w:rsid w:val="001C3639"/>
    <w:rsid w:val="001C3AA4"/>
    <w:rsid w:val="001C521E"/>
    <w:rsid w:val="001C5259"/>
    <w:rsid w:val="001C56B2"/>
    <w:rsid w:val="001C5DA4"/>
    <w:rsid w:val="001C5E6D"/>
    <w:rsid w:val="001C6C26"/>
    <w:rsid w:val="001C757C"/>
    <w:rsid w:val="001D10F4"/>
    <w:rsid w:val="001D355B"/>
    <w:rsid w:val="001D3C37"/>
    <w:rsid w:val="001D4FB0"/>
    <w:rsid w:val="001D52F1"/>
    <w:rsid w:val="001D53B0"/>
    <w:rsid w:val="001D53DE"/>
    <w:rsid w:val="001D58B8"/>
    <w:rsid w:val="001D6B79"/>
    <w:rsid w:val="001D7568"/>
    <w:rsid w:val="001D76AC"/>
    <w:rsid w:val="001E24BA"/>
    <w:rsid w:val="001E284D"/>
    <w:rsid w:val="001E34D7"/>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7DBE"/>
    <w:rsid w:val="00211A7D"/>
    <w:rsid w:val="00212659"/>
    <w:rsid w:val="0021364D"/>
    <w:rsid w:val="00215A94"/>
    <w:rsid w:val="00215C7D"/>
    <w:rsid w:val="00215F9A"/>
    <w:rsid w:val="00216FA7"/>
    <w:rsid w:val="002171E0"/>
    <w:rsid w:val="002207CD"/>
    <w:rsid w:val="00222C92"/>
    <w:rsid w:val="00223212"/>
    <w:rsid w:val="0022606D"/>
    <w:rsid w:val="00226C8C"/>
    <w:rsid w:val="002275E8"/>
    <w:rsid w:val="00234B95"/>
    <w:rsid w:val="00235DAA"/>
    <w:rsid w:val="002372BF"/>
    <w:rsid w:val="00240D0C"/>
    <w:rsid w:val="00241931"/>
    <w:rsid w:val="00242697"/>
    <w:rsid w:val="00242A0F"/>
    <w:rsid w:val="00242D6B"/>
    <w:rsid w:val="00244F46"/>
    <w:rsid w:val="002459A8"/>
    <w:rsid w:val="00245DC9"/>
    <w:rsid w:val="00246EDB"/>
    <w:rsid w:val="002472F6"/>
    <w:rsid w:val="00251F10"/>
    <w:rsid w:val="00252CEC"/>
    <w:rsid w:val="002554C0"/>
    <w:rsid w:val="0025573D"/>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724AE"/>
    <w:rsid w:val="00273CB1"/>
    <w:rsid w:val="002747EC"/>
    <w:rsid w:val="002759D0"/>
    <w:rsid w:val="00276077"/>
    <w:rsid w:val="00276E63"/>
    <w:rsid w:val="00280137"/>
    <w:rsid w:val="0028023E"/>
    <w:rsid w:val="002821B6"/>
    <w:rsid w:val="002841BD"/>
    <w:rsid w:val="00284D35"/>
    <w:rsid w:val="002855BF"/>
    <w:rsid w:val="00285770"/>
    <w:rsid w:val="0028586E"/>
    <w:rsid w:val="0028683F"/>
    <w:rsid w:val="00286F6B"/>
    <w:rsid w:val="002906A1"/>
    <w:rsid w:val="0029141A"/>
    <w:rsid w:val="002914D5"/>
    <w:rsid w:val="00292355"/>
    <w:rsid w:val="00292A32"/>
    <w:rsid w:val="00292D60"/>
    <w:rsid w:val="00293014"/>
    <w:rsid w:val="00295C81"/>
    <w:rsid w:val="00296B72"/>
    <w:rsid w:val="002A0C1A"/>
    <w:rsid w:val="002A32D7"/>
    <w:rsid w:val="002A412B"/>
    <w:rsid w:val="002A50F4"/>
    <w:rsid w:val="002A7A23"/>
    <w:rsid w:val="002A7C31"/>
    <w:rsid w:val="002A7CEE"/>
    <w:rsid w:val="002B0DEB"/>
    <w:rsid w:val="002B1A60"/>
    <w:rsid w:val="002B24E4"/>
    <w:rsid w:val="002B37A4"/>
    <w:rsid w:val="002B3C62"/>
    <w:rsid w:val="002B4F31"/>
    <w:rsid w:val="002B5128"/>
    <w:rsid w:val="002B6AF6"/>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98D"/>
    <w:rsid w:val="002D2EC9"/>
    <w:rsid w:val="002D5228"/>
    <w:rsid w:val="002D7168"/>
    <w:rsid w:val="002E0040"/>
    <w:rsid w:val="002E1D57"/>
    <w:rsid w:val="002E1DAD"/>
    <w:rsid w:val="002E29C8"/>
    <w:rsid w:val="002E3CCA"/>
    <w:rsid w:val="002E554B"/>
    <w:rsid w:val="002E61FD"/>
    <w:rsid w:val="002F0D22"/>
    <w:rsid w:val="002F1C04"/>
    <w:rsid w:val="002F44BD"/>
    <w:rsid w:val="002F47B0"/>
    <w:rsid w:val="002F6BAB"/>
    <w:rsid w:val="003014AE"/>
    <w:rsid w:val="00301F89"/>
    <w:rsid w:val="00302A77"/>
    <w:rsid w:val="00302D6B"/>
    <w:rsid w:val="003030CA"/>
    <w:rsid w:val="00304648"/>
    <w:rsid w:val="00304AD9"/>
    <w:rsid w:val="00304C2E"/>
    <w:rsid w:val="0030663A"/>
    <w:rsid w:val="00306E1E"/>
    <w:rsid w:val="00307CAF"/>
    <w:rsid w:val="00311D59"/>
    <w:rsid w:val="0031242E"/>
    <w:rsid w:val="00312664"/>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6069"/>
    <w:rsid w:val="003265B1"/>
    <w:rsid w:val="00327025"/>
    <w:rsid w:val="0032757C"/>
    <w:rsid w:val="0033065E"/>
    <w:rsid w:val="0033071C"/>
    <w:rsid w:val="003314C1"/>
    <w:rsid w:val="00331C65"/>
    <w:rsid w:val="0033226A"/>
    <w:rsid w:val="003338C3"/>
    <w:rsid w:val="00333B95"/>
    <w:rsid w:val="003366F8"/>
    <w:rsid w:val="00337547"/>
    <w:rsid w:val="00340293"/>
    <w:rsid w:val="00340312"/>
    <w:rsid w:val="003417CA"/>
    <w:rsid w:val="00342CF7"/>
    <w:rsid w:val="00343D41"/>
    <w:rsid w:val="00345696"/>
    <w:rsid w:val="003477E7"/>
    <w:rsid w:val="00353AF5"/>
    <w:rsid w:val="00354524"/>
    <w:rsid w:val="0035462D"/>
    <w:rsid w:val="00356FD6"/>
    <w:rsid w:val="00357132"/>
    <w:rsid w:val="003577E7"/>
    <w:rsid w:val="003613A6"/>
    <w:rsid w:val="003618E8"/>
    <w:rsid w:val="00363F32"/>
    <w:rsid w:val="00365017"/>
    <w:rsid w:val="00366136"/>
    <w:rsid w:val="00367D22"/>
    <w:rsid w:val="003718CE"/>
    <w:rsid w:val="003723F0"/>
    <w:rsid w:val="00372872"/>
    <w:rsid w:val="003741C3"/>
    <w:rsid w:val="0037787D"/>
    <w:rsid w:val="003803CA"/>
    <w:rsid w:val="0038079F"/>
    <w:rsid w:val="00380A4A"/>
    <w:rsid w:val="0038223F"/>
    <w:rsid w:val="00382AC9"/>
    <w:rsid w:val="00382F1A"/>
    <w:rsid w:val="003839A9"/>
    <w:rsid w:val="00384FC9"/>
    <w:rsid w:val="003860EA"/>
    <w:rsid w:val="0038791C"/>
    <w:rsid w:val="00390F9A"/>
    <w:rsid w:val="00391EDB"/>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3B70"/>
    <w:rsid w:val="003A415E"/>
    <w:rsid w:val="003A43C5"/>
    <w:rsid w:val="003A43E1"/>
    <w:rsid w:val="003A4E73"/>
    <w:rsid w:val="003A4EF9"/>
    <w:rsid w:val="003A6810"/>
    <w:rsid w:val="003A6F5B"/>
    <w:rsid w:val="003A7A95"/>
    <w:rsid w:val="003B1243"/>
    <w:rsid w:val="003B1928"/>
    <w:rsid w:val="003B21D1"/>
    <w:rsid w:val="003B28BA"/>
    <w:rsid w:val="003B402B"/>
    <w:rsid w:val="003B4033"/>
    <w:rsid w:val="003B40AD"/>
    <w:rsid w:val="003B4352"/>
    <w:rsid w:val="003B5A6D"/>
    <w:rsid w:val="003B5B9F"/>
    <w:rsid w:val="003B63C9"/>
    <w:rsid w:val="003C11BB"/>
    <w:rsid w:val="003C4E37"/>
    <w:rsid w:val="003C59E3"/>
    <w:rsid w:val="003C64A9"/>
    <w:rsid w:val="003C6EE5"/>
    <w:rsid w:val="003C71BD"/>
    <w:rsid w:val="003C7253"/>
    <w:rsid w:val="003D077C"/>
    <w:rsid w:val="003D0864"/>
    <w:rsid w:val="003D1900"/>
    <w:rsid w:val="003D1E0C"/>
    <w:rsid w:val="003D3885"/>
    <w:rsid w:val="003D3D7C"/>
    <w:rsid w:val="003D4E00"/>
    <w:rsid w:val="003D60BB"/>
    <w:rsid w:val="003D62F9"/>
    <w:rsid w:val="003D7042"/>
    <w:rsid w:val="003D71B0"/>
    <w:rsid w:val="003E16BE"/>
    <w:rsid w:val="003E1F2D"/>
    <w:rsid w:val="003E2946"/>
    <w:rsid w:val="003E4A6A"/>
    <w:rsid w:val="003E60CA"/>
    <w:rsid w:val="003E7110"/>
    <w:rsid w:val="003F037E"/>
    <w:rsid w:val="003F0760"/>
    <w:rsid w:val="003F13D7"/>
    <w:rsid w:val="003F1867"/>
    <w:rsid w:val="003F436D"/>
    <w:rsid w:val="003F7075"/>
    <w:rsid w:val="003F7ED7"/>
    <w:rsid w:val="004000B4"/>
    <w:rsid w:val="00400D77"/>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0154"/>
    <w:rsid w:val="00421F52"/>
    <w:rsid w:val="0042432A"/>
    <w:rsid w:val="00424F43"/>
    <w:rsid w:val="004308DB"/>
    <w:rsid w:val="00434D06"/>
    <w:rsid w:val="00442883"/>
    <w:rsid w:val="00444227"/>
    <w:rsid w:val="0044530C"/>
    <w:rsid w:val="0044596F"/>
    <w:rsid w:val="00445B25"/>
    <w:rsid w:val="00445C71"/>
    <w:rsid w:val="004461BA"/>
    <w:rsid w:val="004469C6"/>
    <w:rsid w:val="0045180A"/>
    <w:rsid w:val="00456600"/>
    <w:rsid w:val="0045751F"/>
    <w:rsid w:val="0045781F"/>
    <w:rsid w:val="00460045"/>
    <w:rsid w:val="00460FAF"/>
    <w:rsid w:val="00461F76"/>
    <w:rsid w:val="0046374C"/>
    <w:rsid w:val="00465D71"/>
    <w:rsid w:val="004660A0"/>
    <w:rsid w:val="0046637C"/>
    <w:rsid w:val="00466816"/>
    <w:rsid w:val="004702F2"/>
    <w:rsid w:val="00471143"/>
    <w:rsid w:val="00472BC9"/>
    <w:rsid w:val="00472E3E"/>
    <w:rsid w:val="00472E50"/>
    <w:rsid w:val="00474B72"/>
    <w:rsid w:val="00476433"/>
    <w:rsid w:val="00476DF3"/>
    <w:rsid w:val="00477455"/>
    <w:rsid w:val="0047798F"/>
    <w:rsid w:val="00477A0D"/>
    <w:rsid w:val="00477D1C"/>
    <w:rsid w:val="00480077"/>
    <w:rsid w:val="004807E3"/>
    <w:rsid w:val="0048094D"/>
    <w:rsid w:val="0048130D"/>
    <w:rsid w:val="0048146D"/>
    <w:rsid w:val="00482C57"/>
    <w:rsid w:val="0048309D"/>
    <w:rsid w:val="00484567"/>
    <w:rsid w:val="00484912"/>
    <w:rsid w:val="00484BC4"/>
    <w:rsid w:val="0048599A"/>
    <w:rsid w:val="00487ACF"/>
    <w:rsid w:val="004932A1"/>
    <w:rsid w:val="00495C5A"/>
    <w:rsid w:val="00495FE0"/>
    <w:rsid w:val="00496D27"/>
    <w:rsid w:val="004A0319"/>
    <w:rsid w:val="004A06B1"/>
    <w:rsid w:val="004A1443"/>
    <w:rsid w:val="004A1B65"/>
    <w:rsid w:val="004A21D1"/>
    <w:rsid w:val="004A2ED4"/>
    <w:rsid w:val="004A3CB6"/>
    <w:rsid w:val="004A4BC5"/>
    <w:rsid w:val="004A55DB"/>
    <w:rsid w:val="004A5F91"/>
    <w:rsid w:val="004A6EB7"/>
    <w:rsid w:val="004B0513"/>
    <w:rsid w:val="004B2CFC"/>
    <w:rsid w:val="004B37FD"/>
    <w:rsid w:val="004B44A7"/>
    <w:rsid w:val="004B53E0"/>
    <w:rsid w:val="004B7076"/>
    <w:rsid w:val="004C1B85"/>
    <w:rsid w:val="004C389A"/>
    <w:rsid w:val="004C5504"/>
    <w:rsid w:val="004C5B89"/>
    <w:rsid w:val="004C728F"/>
    <w:rsid w:val="004C7E2A"/>
    <w:rsid w:val="004D0648"/>
    <w:rsid w:val="004D0719"/>
    <w:rsid w:val="004D0FBE"/>
    <w:rsid w:val="004D2113"/>
    <w:rsid w:val="004D3578"/>
    <w:rsid w:val="004D380D"/>
    <w:rsid w:val="004D4405"/>
    <w:rsid w:val="004D442B"/>
    <w:rsid w:val="004D4571"/>
    <w:rsid w:val="004D5900"/>
    <w:rsid w:val="004D6286"/>
    <w:rsid w:val="004D62BA"/>
    <w:rsid w:val="004D7ACA"/>
    <w:rsid w:val="004E0455"/>
    <w:rsid w:val="004E1F6D"/>
    <w:rsid w:val="004E213A"/>
    <w:rsid w:val="004E2550"/>
    <w:rsid w:val="004E35B3"/>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3C2E"/>
    <w:rsid w:val="00504E7D"/>
    <w:rsid w:val="00505481"/>
    <w:rsid w:val="00506C28"/>
    <w:rsid w:val="0050795D"/>
    <w:rsid w:val="00507BD6"/>
    <w:rsid w:val="00507DCE"/>
    <w:rsid w:val="005110C6"/>
    <w:rsid w:val="00511D0D"/>
    <w:rsid w:val="005135FF"/>
    <w:rsid w:val="005139AA"/>
    <w:rsid w:val="00513A52"/>
    <w:rsid w:val="00514801"/>
    <w:rsid w:val="0051578C"/>
    <w:rsid w:val="005166F7"/>
    <w:rsid w:val="0051690B"/>
    <w:rsid w:val="00516B60"/>
    <w:rsid w:val="0051770A"/>
    <w:rsid w:val="00517A4C"/>
    <w:rsid w:val="00521B0D"/>
    <w:rsid w:val="00522B26"/>
    <w:rsid w:val="00523546"/>
    <w:rsid w:val="00523F96"/>
    <w:rsid w:val="005263CF"/>
    <w:rsid w:val="005266EF"/>
    <w:rsid w:val="00527F15"/>
    <w:rsid w:val="00530DD0"/>
    <w:rsid w:val="0053208B"/>
    <w:rsid w:val="00534278"/>
    <w:rsid w:val="00534DA0"/>
    <w:rsid w:val="005353ED"/>
    <w:rsid w:val="00535611"/>
    <w:rsid w:val="00535638"/>
    <w:rsid w:val="0053638F"/>
    <w:rsid w:val="00536477"/>
    <w:rsid w:val="00537115"/>
    <w:rsid w:val="00540FE3"/>
    <w:rsid w:val="00541944"/>
    <w:rsid w:val="00541ACF"/>
    <w:rsid w:val="00542673"/>
    <w:rsid w:val="005434AD"/>
    <w:rsid w:val="005435E5"/>
    <w:rsid w:val="00543768"/>
    <w:rsid w:val="00543E6C"/>
    <w:rsid w:val="00547887"/>
    <w:rsid w:val="00550ACC"/>
    <w:rsid w:val="005510ED"/>
    <w:rsid w:val="00551ED6"/>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73F"/>
    <w:rsid w:val="00565CD8"/>
    <w:rsid w:val="005660E6"/>
    <w:rsid w:val="00566C86"/>
    <w:rsid w:val="00567438"/>
    <w:rsid w:val="00567824"/>
    <w:rsid w:val="005679C4"/>
    <w:rsid w:val="0057085C"/>
    <w:rsid w:val="00570DEE"/>
    <w:rsid w:val="005720F2"/>
    <w:rsid w:val="0057245A"/>
    <w:rsid w:val="00572857"/>
    <w:rsid w:val="00573B7D"/>
    <w:rsid w:val="00575B0C"/>
    <w:rsid w:val="0057656C"/>
    <w:rsid w:val="00577063"/>
    <w:rsid w:val="00577990"/>
    <w:rsid w:val="00580701"/>
    <w:rsid w:val="00580A44"/>
    <w:rsid w:val="00580C03"/>
    <w:rsid w:val="005813E9"/>
    <w:rsid w:val="00581855"/>
    <w:rsid w:val="00584C97"/>
    <w:rsid w:val="00587805"/>
    <w:rsid w:val="005879E7"/>
    <w:rsid w:val="005900CE"/>
    <w:rsid w:val="00590E37"/>
    <w:rsid w:val="005920E6"/>
    <w:rsid w:val="00592E4D"/>
    <w:rsid w:val="0059320F"/>
    <w:rsid w:val="00593B6E"/>
    <w:rsid w:val="00594009"/>
    <w:rsid w:val="00594252"/>
    <w:rsid w:val="00594B20"/>
    <w:rsid w:val="00595AEC"/>
    <w:rsid w:val="005968C0"/>
    <w:rsid w:val="00596E89"/>
    <w:rsid w:val="005A0236"/>
    <w:rsid w:val="005A0F65"/>
    <w:rsid w:val="005A1A94"/>
    <w:rsid w:val="005A3966"/>
    <w:rsid w:val="005A3C46"/>
    <w:rsid w:val="005A6407"/>
    <w:rsid w:val="005A6C48"/>
    <w:rsid w:val="005B0C9E"/>
    <w:rsid w:val="005B2039"/>
    <w:rsid w:val="005B2515"/>
    <w:rsid w:val="005B273F"/>
    <w:rsid w:val="005B460E"/>
    <w:rsid w:val="005B472F"/>
    <w:rsid w:val="005B4B02"/>
    <w:rsid w:val="005B4C9A"/>
    <w:rsid w:val="005B4D3B"/>
    <w:rsid w:val="005B5BC6"/>
    <w:rsid w:val="005B726C"/>
    <w:rsid w:val="005C0718"/>
    <w:rsid w:val="005C23A0"/>
    <w:rsid w:val="005C46AC"/>
    <w:rsid w:val="005C528A"/>
    <w:rsid w:val="005C634D"/>
    <w:rsid w:val="005C63FA"/>
    <w:rsid w:val="005D0A29"/>
    <w:rsid w:val="005D273C"/>
    <w:rsid w:val="005D3B35"/>
    <w:rsid w:val="005D414B"/>
    <w:rsid w:val="005D4BF8"/>
    <w:rsid w:val="005D5072"/>
    <w:rsid w:val="005D5447"/>
    <w:rsid w:val="005D662B"/>
    <w:rsid w:val="005D7FDC"/>
    <w:rsid w:val="005E16A1"/>
    <w:rsid w:val="005E1A07"/>
    <w:rsid w:val="005E1CCA"/>
    <w:rsid w:val="005E2219"/>
    <w:rsid w:val="005E353A"/>
    <w:rsid w:val="005E4EF1"/>
    <w:rsid w:val="005E667A"/>
    <w:rsid w:val="005E67A1"/>
    <w:rsid w:val="005E71E3"/>
    <w:rsid w:val="005F2EDF"/>
    <w:rsid w:val="005F3905"/>
    <w:rsid w:val="005F4451"/>
    <w:rsid w:val="0060015A"/>
    <w:rsid w:val="006001AD"/>
    <w:rsid w:val="00600C9B"/>
    <w:rsid w:val="00601D01"/>
    <w:rsid w:val="00602641"/>
    <w:rsid w:val="00602F43"/>
    <w:rsid w:val="0060324C"/>
    <w:rsid w:val="0060336F"/>
    <w:rsid w:val="00603E70"/>
    <w:rsid w:val="0060417D"/>
    <w:rsid w:val="0060623C"/>
    <w:rsid w:val="006066E6"/>
    <w:rsid w:val="0060694D"/>
    <w:rsid w:val="006071F9"/>
    <w:rsid w:val="00607692"/>
    <w:rsid w:val="006079F6"/>
    <w:rsid w:val="00611566"/>
    <w:rsid w:val="0061210A"/>
    <w:rsid w:val="00612917"/>
    <w:rsid w:val="00615944"/>
    <w:rsid w:val="00616ACA"/>
    <w:rsid w:val="00617006"/>
    <w:rsid w:val="0061738F"/>
    <w:rsid w:val="00617512"/>
    <w:rsid w:val="00617FC5"/>
    <w:rsid w:val="006208EC"/>
    <w:rsid w:val="00621144"/>
    <w:rsid w:val="00622B94"/>
    <w:rsid w:val="00624CF2"/>
    <w:rsid w:val="00624DB7"/>
    <w:rsid w:val="006250ED"/>
    <w:rsid w:val="00625B1E"/>
    <w:rsid w:val="00626097"/>
    <w:rsid w:val="00626B25"/>
    <w:rsid w:val="00626E56"/>
    <w:rsid w:val="006271FE"/>
    <w:rsid w:val="006278D0"/>
    <w:rsid w:val="00630A51"/>
    <w:rsid w:val="00631D58"/>
    <w:rsid w:val="006335E2"/>
    <w:rsid w:val="00636BE0"/>
    <w:rsid w:val="00637A88"/>
    <w:rsid w:val="00640C9D"/>
    <w:rsid w:val="00640DD9"/>
    <w:rsid w:val="006422F4"/>
    <w:rsid w:val="00643856"/>
    <w:rsid w:val="0064411C"/>
    <w:rsid w:val="0064449B"/>
    <w:rsid w:val="00645E35"/>
    <w:rsid w:val="006466C8"/>
    <w:rsid w:val="006468EB"/>
    <w:rsid w:val="00646D99"/>
    <w:rsid w:val="006474E0"/>
    <w:rsid w:val="00650084"/>
    <w:rsid w:val="00651615"/>
    <w:rsid w:val="00654E54"/>
    <w:rsid w:val="00656910"/>
    <w:rsid w:val="006576FE"/>
    <w:rsid w:val="0066153A"/>
    <w:rsid w:val="00661F02"/>
    <w:rsid w:val="00663919"/>
    <w:rsid w:val="00663C24"/>
    <w:rsid w:val="006643B8"/>
    <w:rsid w:val="00666483"/>
    <w:rsid w:val="00666AF9"/>
    <w:rsid w:val="00666C96"/>
    <w:rsid w:val="00667075"/>
    <w:rsid w:val="006674C9"/>
    <w:rsid w:val="0067066E"/>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4745"/>
    <w:rsid w:val="006856CF"/>
    <w:rsid w:val="00685931"/>
    <w:rsid w:val="0068759E"/>
    <w:rsid w:val="00692129"/>
    <w:rsid w:val="00693CEA"/>
    <w:rsid w:val="00694C54"/>
    <w:rsid w:val="006A0843"/>
    <w:rsid w:val="006A107E"/>
    <w:rsid w:val="006A1B94"/>
    <w:rsid w:val="006A264C"/>
    <w:rsid w:val="006A3102"/>
    <w:rsid w:val="006A3441"/>
    <w:rsid w:val="006A38D3"/>
    <w:rsid w:val="006A7B56"/>
    <w:rsid w:val="006B0A50"/>
    <w:rsid w:val="006B3D57"/>
    <w:rsid w:val="006B40A6"/>
    <w:rsid w:val="006B592E"/>
    <w:rsid w:val="006C0532"/>
    <w:rsid w:val="006C0A88"/>
    <w:rsid w:val="006C1899"/>
    <w:rsid w:val="006C329B"/>
    <w:rsid w:val="006C4ECB"/>
    <w:rsid w:val="006C5BE1"/>
    <w:rsid w:val="006C66D8"/>
    <w:rsid w:val="006C7DF7"/>
    <w:rsid w:val="006D0A88"/>
    <w:rsid w:val="006D1E24"/>
    <w:rsid w:val="006D2BB5"/>
    <w:rsid w:val="006D6102"/>
    <w:rsid w:val="006D6385"/>
    <w:rsid w:val="006E0057"/>
    <w:rsid w:val="006E082A"/>
    <w:rsid w:val="006E08C3"/>
    <w:rsid w:val="006E1417"/>
    <w:rsid w:val="006E2183"/>
    <w:rsid w:val="006E2A88"/>
    <w:rsid w:val="006E325A"/>
    <w:rsid w:val="006E444E"/>
    <w:rsid w:val="006E69C0"/>
    <w:rsid w:val="006E6BA0"/>
    <w:rsid w:val="006E701F"/>
    <w:rsid w:val="006E7EAF"/>
    <w:rsid w:val="006F11BD"/>
    <w:rsid w:val="006F1FA7"/>
    <w:rsid w:val="006F3F62"/>
    <w:rsid w:val="006F46F0"/>
    <w:rsid w:val="006F6A2C"/>
    <w:rsid w:val="006F6CBB"/>
    <w:rsid w:val="0070051F"/>
    <w:rsid w:val="0070184C"/>
    <w:rsid w:val="00701925"/>
    <w:rsid w:val="00703BC2"/>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30009"/>
    <w:rsid w:val="00730A65"/>
    <w:rsid w:val="007312AE"/>
    <w:rsid w:val="00731A1D"/>
    <w:rsid w:val="0073440B"/>
    <w:rsid w:val="00734A5B"/>
    <w:rsid w:val="007355B3"/>
    <w:rsid w:val="00735E81"/>
    <w:rsid w:val="00736641"/>
    <w:rsid w:val="00740DD6"/>
    <w:rsid w:val="00742263"/>
    <w:rsid w:val="007423AE"/>
    <w:rsid w:val="00742F2E"/>
    <w:rsid w:val="0074392F"/>
    <w:rsid w:val="00744BED"/>
    <w:rsid w:val="00744E33"/>
    <w:rsid w:val="00744E76"/>
    <w:rsid w:val="00745027"/>
    <w:rsid w:val="00745819"/>
    <w:rsid w:val="007460EF"/>
    <w:rsid w:val="00747137"/>
    <w:rsid w:val="00747918"/>
    <w:rsid w:val="00747F8D"/>
    <w:rsid w:val="007502E8"/>
    <w:rsid w:val="00751405"/>
    <w:rsid w:val="00751ADA"/>
    <w:rsid w:val="00752BD6"/>
    <w:rsid w:val="007542F0"/>
    <w:rsid w:val="00755734"/>
    <w:rsid w:val="00755B24"/>
    <w:rsid w:val="00755B74"/>
    <w:rsid w:val="00757D40"/>
    <w:rsid w:val="00760980"/>
    <w:rsid w:val="00760FBA"/>
    <w:rsid w:val="00761D17"/>
    <w:rsid w:val="0076222A"/>
    <w:rsid w:val="00763A4E"/>
    <w:rsid w:val="00763D86"/>
    <w:rsid w:val="007657B8"/>
    <w:rsid w:val="007657ED"/>
    <w:rsid w:val="00767684"/>
    <w:rsid w:val="0076783C"/>
    <w:rsid w:val="00767C7F"/>
    <w:rsid w:val="00770CD4"/>
    <w:rsid w:val="0077251D"/>
    <w:rsid w:val="00772D31"/>
    <w:rsid w:val="007731AF"/>
    <w:rsid w:val="007750B4"/>
    <w:rsid w:val="0077728C"/>
    <w:rsid w:val="00777F24"/>
    <w:rsid w:val="0078110C"/>
    <w:rsid w:val="00781F0F"/>
    <w:rsid w:val="007846F6"/>
    <w:rsid w:val="00785F67"/>
    <w:rsid w:val="00786844"/>
    <w:rsid w:val="0078727C"/>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704A"/>
    <w:rsid w:val="007A72E5"/>
    <w:rsid w:val="007B014E"/>
    <w:rsid w:val="007B09BB"/>
    <w:rsid w:val="007B18D8"/>
    <w:rsid w:val="007B190F"/>
    <w:rsid w:val="007B1EC4"/>
    <w:rsid w:val="007B3472"/>
    <w:rsid w:val="007B41E1"/>
    <w:rsid w:val="007B420B"/>
    <w:rsid w:val="007B7D44"/>
    <w:rsid w:val="007C095F"/>
    <w:rsid w:val="007C1E0C"/>
    <w:rsid w:val="007C20B0"/>
    <w:rsid w:val="007C2C4E"/>
    <w:rsid w:val="007C61C3"/>
    <w:rsid w:val="007C7A75"/>
    <w:rsid w:val="007C7D10"/>
    <w:rsid w:val="007D11EE"/>
    <w:rsid w:val="007D1236"/>
    <w:rsid w:val="007D1ABD"/>
    <w:rsid w:val="007D2EF3"/>
    <w:rsid w:val="007D5270"/>
    <w:rsid w:val="007D54A5"/>
    <w:rsid w:val="007D5D7A"/>
    <w:rsid w:val="007D7804"/>
    <w:rsid w:val="007D7D5D"/>
    <w:rsid w:val="007E07D3"/>
    <w:rsid w:val="007E4126"/>
    <w:rsid w:val="007E4375"/>
    <w:rsid w:val="007E5462"/>
    <w:rsid w:val="007E6A4C"/>
    <w:rsid w:val="007F128D"/>
    <w:rsid w:val="007F1EE8"/>
    <w:rsid w:val="007F2122"/>
    <w:rsid w:val="007F2515"/>
    <w:rsid w:val="007F3526"/>
    <w:rsid w:val="007F59D1"/>
    <w:rsid w:val="007F6FE5"/>
    <w:rsid w:val="0080013E"/>
    <w:rsid w:val="00800775"/>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4A5"/>
    <w:rsid w:val="008155EF"/>
    <w:rsid w:val="008159B7"/>
    <w:rsid w:val="00816DC9"/>
    <w:rsid w:val="00820B84"/>
    <w:rsid w:val="0082140C"/>
    <w:rsid w:val="00822825"/>
    <w:rsid w:val="00824629"/>
    <w:rsid w:val="00825975"/>
    <w:rsid w:val="008265B1"/>
    <w:rsid w:val="008271C6"/>
    <w:rsid w:val="008275E6"/>
    <w:rsid w:val="00830A62"/>
    <w:rsid w:val="00831184"/>
    <w:rsid w:val="00831976"/>
    <w:rsid w:val="008327C8"/>
    <w:rsid w:val="00832F4E"/>
    <w:rsid w:val="00834D93"/>
    <w:rsid w:val="0084071D"/>
    <w:rsid w:val="00841E8F"/>
    <w:rsid w:val="00843267"/>
    <w:rsid w:val="00843528"/>
    <w:rsid w:val="00844C28"/>
    <w:rsid w:val="00845797"/>
    <w:rsid w:val="00845B06"/>
    <w:rsid w:val="00845F5F"/>
    <w:rsid w:val="00846294"/>
    <w:rsid w:val="00846641"/>
    <w:rsid w:val="0084772B"/>
    <w:rsid w:val="00850999"/>
    <w:rsid w:val="008516E0"/>
    <w:rsid w:val="008520D0"/>
    <w:rsid w:val="0085690C"/>
    <w:rsid w:val="0086010D"/>
    <w:rsid w:val="00860578"/>
    <w:rsid w:val="00862B60"/>
    <w:rsid w:val="008656A0"/>
    <w:rsid w:val="0086590D"/>
    <w:rsid w:val="00866F7A"/>
    <w:rsid w:val="00870DAD"/>
    <w:rsid w:val="00875B00"/>
    <w:rsid w:val="008762F7"/>
    <w:rsid w:val="008766FA"/>
    <w:rsid w:val="008768CA"/>
    <w:rsid w:val="00877EF9"/>
    <w:rsid w:val="00880559"/>
    <w:rsid w:val="008810E8"/>
    <w:rsid w:val="008815A4"/>
    <w:rsid w:val="00881AD9"/>
    <w:rsid w:val="00881FB1"/>
    <w:rsid w:val="00890449"/>
    <w:rsid w:val="00890D69"/>
    <w:rsid w:val="00891C46"/>
    <w:rsid w:val="00891CCF"/>
    <w:rsid w:val="00892BCB"/>
    <w:rsid w:val="00892D28"/>
    <w:rsid w:val="00893C53"/>
    <w:rsid w:val="008957F1"/>
    <w:rsid w:val="008964E4"/>
    <w:rsid w:val="0089797A"/>
    <w:rsid w:val="008A203C"/>
    <w:rsid w:val="008A2AAB"/>
    <w:rsid w:val="008A2D12"/>
    <w:rsid w:val="008A41D0"/>
    <w:rsid w:val="008A4549"/>
    <w:rsid w:val="008A47D7"/>
    <w:rsid w:val="008A6500"/>
    <w:rsid w:val="008B0EAB"/>
    <w:rsid w:val="008B1412"/>
    <w:rsid w:val="008B2758"/>
    <w:rsid w:val="008B2DB9"/>
    <w:rsid w:val="008B4F7A"/>
    <w:rsid w:val="008B51A1"/>
    <w:rsid w:val="008B51CD"/>
    <w:rsid w:val="008B5306"/>
    <w:rsid w:val="008B6B5C"/>
    <w:rsid w:val="008B7A48"/>
    <w:rsid w:val="008B7E86"/>
    <w:rsid w:val="008C15EA"/>
    <w:rsid w:val="008C35C7"/>
    <w:rsid w:val="008C42B8"/>
    <w:rsid w:val="008C503C"/>
    <w:rsid w:val="008C627B"/>
    <w:rsid w:val="008D0AD9"/>
    <w:rsid w:val="008D13D0"/>
    <w:rsid w:val="008D3AF5"/>
    <w:rsid w:val="008D4D4B"/>
    <w:rsid w:val="008D4EBB"/>
    <w:rsid w:val="008D5538"/>
    <w:rsid w:val="008D59EB"/>
    <w:rsid w:val="008D74AC"/>
    <w:rsid w:val="008E04E7"/>
    <w:rsid w:val="008E0880"/>
    <w:rsid w:val="008E1E29"/>
    <w:rsid w:val="008E398C"/>
    <w:rsid w:val="008E3E5F"/>
    <w:rsid w:val="008E54A0"/>
    <w:rsid w:val="008E69BD"/>
    <w:rsid w:val="008F41E9"/>
    <w:rsid w:val="008F593C"/>
    <w:rsid w:val="008F6C6B"/>
    <w:rsid w:val="008F6E0F"/>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10846"/>
    <w:rsid w:val="00910C4F"/>
    <w:rsid w:val="00910C71"/>
    <w:rsid w:val="0091224C"/>
    <w:rsid w:val="009129DD"/>
    <w:rsid w:val="00913539"/>
    <w:rsid w:val="00915617"/>
    <w:rsid w:val="00915699"/>
    <w:rsid w:val="00917655"/>
    <w:rsid w:val="00920737"/>
    <w:rsid w:val="0092135B"/>
    <w:rsid w:val="00921360"/>
    <w:rsid w:val="009215C5"/>
    <w:rsid w:val="00921B60"/>
    <w:rsid w:val="00922854"/>
    <w:rsid w:val="00922A55"/>
    <w:rsid w:val="0092322A"/>
    <w:rsid w:val="00923F93"/>
    <w:rsid w:val="0092432D"/>
    <w:rsid w:val="00924377"/>
    <w:rsid w:val="00924443"/>
    <w:rsid w:val="00925CAC"/>
    <w:rsid w:val="009262AD"/>
    <w:rsid w:val="00930F3E"/>
    <w:rsid w:val="00931174"/>
    <w:rsid w:val="0093129F"/>
    <w:rsid w:val="009313B0"/>
    <w:rsid w:val="009319F8"/>
    <w:rsid w:val="00931D90"/>
    <w:rsid w:val="00935A29"/>
    <w:rsid w:val="00936071"/>
    <w:rsid w:val="00936168"/>
    <w:rsid w:val="00936F1D"/>
    <w:rsid w:val="009373DA"/>
    <w:rsid w:val="00937786"/>
    <w:rsid w:val="00940212"/>
    <w:rsid w:val="00942E6A"/>
    <w:rsid w:val="00942EC2"/>
    <w:rsid w:val="009433E9"/>
    <w:rsid w:val="0094572F"/>
    <w:rsid w:val="00946E07"/>
    <w:rsid w:val="009470EB"/>
    <w:rsid w:val="00947692"/>
    <w:rsid w:val="0094798C"/>
    <w:rsid w:val="00951E87"/>
    <w:rsid w:val="00952282"/>
    <w:rsid w:val="0095230D"/>
    <w:rsid w:val="009530E1"/>
    <w:rsid w:val="00953773"/>
    <w:rsid w:val="0095382B"/>
    <w:rsid w:val="00953B23"/>
    <w:rsid w:val="00955470"/>
    <w:rsid w:val="009563AF"/>
    <w:rsid w:val="009575CB"/>
    <w:rsid w:val="009604F0"/>
    <w:rsid w:val="00960EE2"/>
    <w:rsid w:val="00961B32"/>
    <w:rsid w:val="00961F75"/>
    <w:rsid w:val="0096338A"/>
    <w:rsid w:val="009639A1"/>
    <w:rsid w:val="009642CF"/>
    <w:rsid w:val="009646C4"/>
    <w:rsid w:val="00964780"/>
    <w:rsid w:val="009656AD"/>
    <w:rsid w:val="00965923"/>
    <w:rsid w:val="00965B3B"/>
    <w:rsid w:val="00970DB3"/>
    <w:rsid w:val="009729ED"/>
    <w:rsid w:val="009741B4"/>
    <w:rsid w:val="00974537"/>
    <w:rsid w:val="00974BB0"/>
    <w:rsid w:val="00975439"/>
    <w:rsid w:val="0097647E"/>
    <w:rsid w:val="0097695B"/>
    <w:rsid w:val="00976F95"/>
    <w:rsid w:val="0098044A"/>
    <w:rsid w:val="00980BA2"/>
    <w:rsid w:val="00981237"/>
    <w:rsid w:val="0098124E"/>
    <w:rsid w:val="00981B73"/>
    <w:rsid w:val="00983093"/>
    <w:rsid w:val="00984778"/>
    <w:rsid w:val="00985AB7"/>
    <w:rsid w:val="009871BA"/>
    <w:rsid w:val="009873E1"/>
    <w:rsid w:val="00987CFF"/>
    <w:rsid w:val="0099047A"/>
    <w:rsid w:val="0099185F"/>
    <w:rsid w:val="00992683"/>
    <w:rsid w:val="00995433"/>
    <w:rsid w:val="009958C2"/>
    <w:rsid w:val="00995DEF"/>
    <w:rsid w:val="00996079"/>
    <w:rsid w:val="00996192"/>
    <w:rsid w:val="009964F4"/>
    <w:rsid w:val="00996FD7"/>
    <w:rsid w:val="009971FA"/>
    <w:rsid w:val="009A0561"/>
    <w:rsid w:val="009A0AF3"/>
    <w:rsid w:val="009A0E05"/>
    <w:rsid w:val="009A1524"/>
    <w:rsid w:val="009A1E2F"/>
    <w:rsid w:val="009A1E95"/>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55E1"/>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EA8"/>
    <w:rsid w:val="009D6DE9"/>
    <w:rsid w:val="009D72B2"/>
    <w:rsid w:val="009E027F"/>
    <w:rsid w:val="009E1724"/>
    <w:rsid w:val="009E18B2"/>
    <w:rsid w:val="009E1A79"/>
    <w:rsid w:val="009E1E03"/>
    <w:rsid w:val="009E2F69"/>
    <w:rsid w:val="009E354F"/>
    <w:rsid w:val="009E364D"/>
    <w:rsid w:val="009E3689"/>
    <w:rsid w:val="009E4D2D"/>
    <w:rsid w:val="009E7D45"/>
    <w:rsid w:val="009F12D0"/>
    <w:rsid w:val="009F1392"/>
    <w:rsid w:val="009F14A8"/>
    <w:rsid w:val="009F22DB"/>
    <w:rsid w:val="009F3A3F"/>
    <w:rsid w:val="009F3B87"/>
    <w:rsid w:val="009F3D2E"/>
    <w:rsid w:val="009F500F"/>
    <w:rsid w:val="009F7203"/>
    <w:rsid w:val="009F752B"/>
    <w:rsid w:val="00A0245E"/>
    <w:rsid w:val="00A052A4"/>
    <w:rsid w:val="00A06B9E"/>
    <w:rsid w:val="00A07941"/>
    <w:rsid w:val="00A1053B"/>
    <w:rsid w:val="00A10F02"/>
    <w:rsid w:val="00A13034"/>
    <w:rsid w:val="00A14985"/>
    <w:rsid w:val="00A175AE"/>
    <w:rsid w:val="00A204CA"/>
    <w:rsid w:val="00A22FE0"/>
    <w:rsid w:val="00A2311A"/>
    <w:rsid w:val="00A24255"/>
    <w:rsid w:val="00A242F5"/>
    <w:rsid w:val="00A27801"/>
    <w:rsid w:val="00A27FA0"/>
    <w:rsid w:val="00A30D5D"/>
    <w:rsid w:val="00A314A2"/>
    <w:rsid w:val="00A323F7"/>
    <w:rsid w:val="00A326B2"/>
    <w:rsid w:val="00A33110"/>
    <w:rsid w:val="00A3562E"/>
    <w:rsid w:val="00A37282"/>
    <w:rsid w:val="00A40076"/>
    <w:rsid w:val="00A42202"/>
    <w:rsid w:val="00A42CA3"/>
    <w:rsid w:val="00A43167"/>
    <w:rsid w:val="00A44AA1"/>
    <w:rsid w:val="00A45653"/>
    <w:rsid w:val="00A46DEC"/>
    <w:rsid w:val="00A47918"/>
    <w:rsid w:val="00A47D16"/>
    <w:rsid w:val="00A51BA8"/>
    <w:rsid w:val="00A53724"/>
    <w:rsid w:val="00A53B77"/>
    <w:rsid w:val="00A545DB"/>
    <w:rsid w:val="00A579BF"/>
    <w:rsid w:val="00A57E75"/>
    <w:rsid w:val="00A61A6E"/>
    <w:rsid w:val="00A630D1"/>
    <w:rsid w:val="00A66621"/>
    <w:rsid w:val="00A66867"/>
    <w:rsid w:val="00A669CE"/>
    <w:rsid w:val="00A66CDF"/>
    <w:rsid w:val="00A726C8"/>
    <w:rsid w:val="00A74021"/>
    <w:rsid w:val="00A74259"/>
    <w:rsid w:val="00A74848"/>
    <w:rsid w:val="00A76318"/>
    <w:rsid w:val="00A8013C"/>
    <w:rsid w:val="00A81612"/>
    <w:rsid w:val="00A822DB"/>
    <w:rsid w:val="00A82346"/>
    <w:rsid w:val="00A8585D"/>
    <w:rsid w:val="00A904BD"/>
    <w:rsid w:val="00A90E7C"/>
    <w:rsid w:val="00A93131"/>
    <w:rsid w:val="00A95E36"/>
    <w:rsid w:val="00A95E90"/>
    <w:rsid w:val="00A961B2"/>
    <w:rsid w:val="00A9671C"/>
    <w:rsid w:val="00A967F0"/>
    <w:rsid w:val="00A9697E"/>
    <w:rsid w:val="00A96A2E"/>
    <w:rsid w:val="00AA0E96"/>
    <w:rsid w:val="00AA14C1"/>
    <w:rsid w:val="00AA1553"/>
    <w:rsid w:val="00AA1F72"/>
    <w:rsid w:val="00AA3636"/>
    <w:rsid w:val="00AA3BA7"/>
    <w:rsid w:val="00AA4058"/>
    <w:rsid w:val="00AA484C"/>
    <w:rsid w:val="00AA5163"/>
    <w:rsid w:val="00AA54AE"/>
    <w:rsid w:val="00AA5912"/>
    <w:rsid w:val="00AB0711"/>
    <w:rsid w:val="00AB0DEA"/>
    <w:rsid w:val="00AB1408"/>
    <w:rsid w:val="00AB1C35"/>
    <w:rsid w:val="00AB1D62"/>
    <w:rsid w:val="00AB2366"/>
    <w:rsid w:val="00AB378A"/>
    <w:rsid w:val="00AB3F53"/>
    <w:rsid w:val="00AB4162"/>
    <w:rsid w:val="00AB43D5"/>
    <w:rsid w:val="00AB504B"/>
    <w:rsid w:val="00AB556A"/>
    <w:rsid w:val="00AB58FA"/>
    <w:rsid w:val="00AB5FEB"/>
    <w:rsid w:val="00AC136F"/>
    <w:rsid w:val="00AC3968"/>
    <w:rsid w:val="00AC3D4C"/>
    <w:rsid w:val="00AC56FB"/>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71BB"/>
    <w:rsid w:val="00AF1665"/>
    <w:rsid w:val="00AF273B"/>
    <w:rsid w:val="00AF2F13"/>
    <w:rsid w:val="00AF5DD2"/>
    <w:rsid w:val="00B0037C"/>
    <w:rsid w:val="00B03536"/>
    <w:rsid w:val="00B03676"/>
    <w:rsid w:val="00B05485"/>
    <w:rsid w:val="00B0648D"/>
    <w:rsid w:val="00B065B6"/>
    <w:rsid w:val="00B06B21"/>
    <w:rsid w:val="00B07170"/>
    <w:rsid w:val="00B07333"/>
    <w:rsid w:val="00B07616"/>
    <w:rsid w:val="00B10D95"/>
    <w:rsid w:val="00B1155D"/>
    <w:rsid w:val="00B11743"/>
    <w:rsid w:val="00B132F6"/>
    <w:rsid w:val="00B148A7"/>
    <w:rsid w:val="00B14A0B"/>
    <w:rsid w:val="00B14AC3"/>
    <w:rsid w:val="00B15449"/>
    <w:rsid w:val="00B15602"/>
    <w:rsid w:val="00B20B79"/>
    <w:rsid w:val="00B22DAA"/>
    <w:rsid w:val="00B2397F"/>
    <w:rsid w:val="00B23CD6"/>
    <w:rsid w:val="00B24043"/>
    <w:rsid w:val="00B2522C"/>
    <w:rsid w:val="00B25F47"/>
    <w:rsid w:val="00B261CC"/>
    <w:rsid w:val="00B308BD"/>
    <w:rsid w:val="00B32979"/>
    <w:rsid w:val="00B32E06"/>
    <w:rsid w:val="00B33699"/>
    <w:rsid w:val="00B33AF3"/>
    <w:rsid w:val="00B35487"/>
    <w:rsid w:val="00B36BDD"/>
    <w:rsid w:val="00B37D7D"/>
    <w:rsid w:val="00B412A9"/>
    <w:rsid w:val="00B42A08"/>
    <w:rsid w:val="00B44461"/>
    <w:rsid w:val="00B460B3"/>
    <w:rsid w:val="00B46A62"/>
    <w:rsid w:val="00B47FD1"/>
    <w:rsid w:val="00B5060B"/>
    <w:rsid w:val="00B516BB"/>
    <w:rsid w:val="00B52A73"/>
    <w:rsid w:val="00B53FA3"/>
    <w:rsid w:val="00B54890"/>
    <w:rsid w:val="00B562CB"/>
    <w:rsid w:val="00B56615"/>
    <w:rsid w:val="00B56BBB"/>
    <w:rsid w:val="00B57E4B"/>
    <w:rsid w:val="00B6016B"/>
    <w:rsid w:val="00B60822"/>
    <w:rsid w:val="00B612F2"/>
    <w:rsid w:val="00B61616"/>
    <w:rsid w:val="00B61F16"/>
    <w:rsid w:val="00B63538"/>
    <w:rsid w:val="00B63CFC"/>
    <w:rsid w:val="00B64225"/>
    <w:rsid w:val="00B6498B"/>
    <w:rsid w:val="00B6563D"/>
    <w:rsid w:val="00B65C41"/>
    <w:rsid w:val="00B6619B"/>
    <w:rsid w:val="00B67DAA"/>
    <w:rsid w:val="00B72416"/>
    <w:rsid w:val="00B72A56"/>
    <w:rsid w:val="00B73D32"/>
    <w:rsid w:val="00B741FC"/>
    <w:rsid w:val="00B74231"/>
    <w:rsid w:val="00B74842"/>
    <w:rsid w:val="00B759E5"/>
    <w:rsid w:val="00B77FD6"/>
    <w:rsid w:val="00B81E4A"/>
    <w:rsid w:val="00B83323"/>
    <w:rsid w:val="00B84478"/>
    <w:rsid w:val="00B84C64"/>
    <w:rsid w:val="00B84D7A"/>
    <w:rsid w:val="00B854AC"/>
    <w:rsid w:val="00B85872"/>
    <w:rsid w:val="00B85A12"/>
    <w:rsid w:val="00B85EC2"/>
    <w:rsid w:val="00B9151B"/>
    <w:rsid w:val="00B92FA1"/>
    <w:rsid w:val="00B93312"/>
    <w:rsid w:val="00B93910"/>
    <w:rsid w:val="00B94866"/>
    <w:rsid w:val="00B94875"/>
    <w:rsid w:val="00B94A1D"/>
    <w:rsid w:val="00BA0BC2"/>
    <w:rsid w:val="00BA0C37"/>
    <w:rsid w:val="00BA1EA2"/>
    <w:rsid w:val="00BA2EF4"/>
    <w:rsid w:val="00BA391E"/>
    <w:rsid w:val="00BA3DA1"/>
    <w:rsid w:val="00BA4373"/>
    <w:rsid w:val="00BA4A36"/>
    <w:rsid w:val="00BA510D"/>
    <w:rsid w:val="00BA59FC"/>
    <w:rsid w:val="00BA5B73"/>
    <w:rsid w:val="00BA603E"/>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C60"/>
    <w:rsid w:val="00BC1247"/>
    <w:rsid w:val="00BC1C96"/>
    <w:rsid w:val="00BC223A"/>
    <w:rsid w:val="00BC24A8"/>
    <w:rsid w:val="00BC3B1B"/>
    <w:rsid w:val="00BC4631"/>
    <w:rsid w:val="00BC4905"/>
    <w:rsid w:val="00BC5316"/>
    <w:rsid w:val="00BC58DB"/>
    <w:rsid w:val="00BC69E4"/>
    <w:rsid w:val="00BC6DF1"/>
    <w:rsid w:val="00BC7D6E"/>
    <w:rsid w:val="00BD0924"/>
    <w:rsid w:val="00BD5535"/>
    <w:rsid w:val="00BD5FD4"/>
    <w:rsid w:val="00BD60FC"/>
    <w:rsid w:val="00BD63C3"/>
    <w:rsid w:val="00BD67B1"/>
    <w:rsid w:val="00BD75F6"/>
    <w:rsid w:val="00BE2F98"/>
    <w:rsid w:val="00BE31E3"/>
    <w:rsid w:val="00BE3C3D"/>
    <w:rsid w:val="00BE5AAD"/>
    <w:rsid w:val="00BE6130"/>
    <w:rsid w:val="00BE63B5"/>
    <w:rsid w:val="00BE75DD"/>
    <w:rsid w:val="00BE7CFF"/>
    <w:rsid w:val="00BF0410"/>
    <w:rsid w:val="00BF1A4A"/>
    <w:rsid w:val="00BF3E71"/>
    <w:rsid w:val="00BF4650"/>
    <w:rsid w:val="00BF4AB3"/>
    <w:rsid w:val="00BF605F"/>
    <w:rsid w:val="00BF6685"/>
    <w:rsid w:val="00C00125"/>
    <w:rsid w:val="00C0256B"/>
    <w:rsid w:val="00C02766"/>
    <w:rsid w:val="00C028E2"/>
    <w:rsid w:val="00C0450B"/>
    <w:rsid w:val="00C05FFB"/>
    <w:rsid w:val="00C062AD"/>
    <w:rsid w:val="00C062B8"/>
    <w:rsid w:val="00C07B22"/>
    <w:rsid w:val="00C12179"/>
    <w:rsid w:val="00C12B51"/>
    <w:rsid w:val="00C1317F"/>
    <w:rsid w:val="00C13CCF"/>
    <w:rsid w:val="00C16023"/>
    <w:rsid w:val="00C16E58"/>
    <w:rsid w:val="00C22397"/>
    <w:rsid w:val="00C23F63"/>
    <w:rsid w:val="00C241A4"/>
    <w:rsid w:val="00C24650"/>
    <w:rsid w:val="00C25AAF"/>
    <w:rsid w:val="00C27B36"/>
    <w:rsid w:val="00C3291E"/>
    <w:rsid w:val="00C32BCD"/>
    <w:rsid w:val="00C33079"/>
    <w:rsid w:val="00C330DF"/>
    <w:rsid w:val="00C343D1"/>
    <w:rsid w:val="00C356FF"/>
    <w:rsid w:val="00C366CF"/>
    <w:rsid w:val="00C37C48"/>
    <w:rsid w:val="00C4049C"/>
    <w:rsid w:val="00C42F5A"/>
    <w:rsid w:val="00C4354C"/>
    <w:rsid w:val="00C43FD6"/>
    <w:rsid w:val="00C4451F"/>
    <w:rsid w:val="00C45183"/>
    <w:rsid w:val="00C45EBD"/>
    <w:rsid w:val="00C46562"/>
    <w:rsid w:val="00C4676B"/>
    <w:rsid w:val="00C47D2D"/>
    <w:rsid w:val="00C507DA"/>
    <w:rsid w:val="00C50A9A"/>
    <w:rsid w:val="00C556FB"/>
    <w:rsid w:val="00C55CAA"/>
    <w:rsid w:val="00C55DE9"/>
    <w:rsid w:val="00C569EE"/>
    <w:rsid w:val="00C57E42"/>
    <w:rsid w:val="00C613FC"/>
    <w:rsid w:val="00C619BA"/>
    <w:rsid w:val="00C62547"/>
    <w:rsid w:val="00C63261"/>
    <w:rsid w:val="00C6360C"/>
    <w:rsid w:val="00C6448B"/>
    <w:rsid w:val="00C65AE3"/>
    <w:rsid w:val="00C67041"/>
    <w:rsid w:val="00C677FA"/>
    <w:rsid w:val="00C67966"/>
    <w:rsid w:val="00C746FD"/>
    <w:rsid w:val="00C758F4"/>
    <w:rsid w:val="00C768BB"/>
    <w:rsid w:val="00C7777D"/>
    <w:rsid w:val="00C77E45"/>
    <w:rsid w:val="00C80AE6"/>
    <w:rsid w:val="00C80C66"/>
    <w:rsid w:val="00C81BBB"/>
    <w:rsid w:val="00C82AF7"/>
    <w:rsid w:val="00C834F8"/>
    <w:rsid w:val="00C83A13"/>
    <w:rsid w:val="00C86833"/>
    <w:rsid w:val="00C86D14"/>
    <w:rsid w:val="00C879E1"/>
    <w:rsid w:val="00C87E0B"/>
    <w:rsid w:val="00C9068C"/>
    <w:rsid w:val="00C92967"/>
    <w:rsid w:val="00C93974"/>
    <w:rsid w:val="00C93C5D"/>
    <w:rsid w:val="00C95AD1"/>
    <w:rsid w:val="00C95C02"/>
    <w:rsid w:val="00C97B08"/>
    <w:rsid w:val="00C97DD9"/>
    <w:rsid w:val="00CA0C6F"/>
    <w:rsid w:val="00CA25AE"/>
    <w:rsid w:val="00CA369F"/>
    <w:rsid w:val="00CA3940"/>
    <w:rsid w:val="00CA3D0C"/>
    <w:rsid w:val="00CA46DB"/>
    <w:rsid w:val="00CA4DDD"/>
    <w:rsid w:val="00CA4F06"/>
    <w:rsid w:val="00CA5D9A"/>
    <w:rsid w:val="00CA6047"/>
    <w:rsid w:val="00CA654B"/>
    <w:rsid w:val="00CA7963"/>
    <w:rsid w:val="00CB0D8D"/>
    <w:rsid w:val="00CB145A"/>
    <w:rsid w:val="00CB2926"/>
    <w:rsid w:val="00CB3AA9"/>
    <w:rsid w:val="00CB474B"/>
    <w:rsid w:val="00CB4BF5"/>
    <w:rsid w:val="00CB5559"/>
    <w:rsid w:val="00CB70D0"/>
    <w:rsid w:val="00CB798F"/>
    <w:rsid w:val="00CB7BBB"/>
    <w:rsid w:val="00CB7BD7"/>
    <w:rsid w:val="00CC2196"/>
    <w:rsid w:val="00CC2D84"/>
    <w:rsid w:val="00CC609B"/>
    <w:rsid w:val="00CC7151"/>
    <w:rsid w:val="00CC7A6D"/>
    <w:rsid w:val="00CD0243"/>
    <w:rsid w:val="00CD04A3"/>
    <w:rsid w:val="00CD1FE4"/>
    <w:rsid w:val="00CD2681"/>
    <w:rsid w:val="00CD3D99"/>
    <w:rsid w:val="00CD4C7B"/>
    <w:rsid w:val="00CD5D52"/>
    <w:rsid w:val="00CD6435"/>
    <w:rsid w:val="00CD6631"/>
    <w:rsid w:val="00CD6C20"/>
    <w:rsid w:val="00CD74AB"/>
    <w:rsid w:val="00CE1251"/>
    <w:rsid w:val="00CE2784"/>
    <w:rsid w:val="00CE2D7B"/>
    <w:rsid w:val="00CE2FB5"/>
    <w:rsid w:val="00CE3213"/>
    <w:rsid w:val="00CE5584"/>
    <w:rsid w:val="00CE56D2"/>
    <w:rsid w:val="00CF0686"/>
    <w:rsid w:val="00CF3CB2"/>
    <w:rsid w:val="00CF522F"/>
    <w:rsid w:val="00CF7475"/>
    <w:rsid w:val="00D0075D"/>
    <w:rsid w:val="00D009FA"/>
    <w:rsid w:val="00D01782"/>
    <w:rsid w:val="00D030AF"/>
    <w:rsid w:val="00D04036"/>
    <w:rsid w:val="00D04D3A"/>
    <w:rsid w:val="00D05113"/>
    <w:rsid w:val="00D06D5E"/>
    <w:rsid w:val="00D06D98"/>
    <w:rsid w:val="00D10FED"/>
    <w:rsid w:val="00D11A22"/>
    <w:rsid w:val="00D1215F"/>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402F5"/>
    <w:rsid w:val="00D40B82"/>
    <w:rsid w:val="00D410F5"/>
    <w:rsid w:val="00D4262C"/>
    <w:rsid w:val="00D42995"/>
    <w:rsid w:val="00D43109"/>
    <w:rsid w:val="00D435F0"/>
    <w:rsid w:val="00D43D1B"/>
    <w:rsid w:val="00D44734"/>
    <w:rsid w:val="00D4550C"/>
    <w:rsid w:val="00D461C0"/>
    <w:rsid w:val="00D47126"/>
    <w:rsid w:val="00D476E7"/>
    <w:rsid w:val="00D47CC2"/>
    <w:rsid w:val="00D52228"/>
    <w:rsid w:val="00D529F0"/>
    <w:rsid w:val="00D5343C"/>
    <w:rsid w:val="00D545C3"/>
    <w:rsid w:val="00D567C1"/>
    <w:rsid w:val="00D56E5A"/>
    <w:rsid w:val="00D610CB"/>
    <w:rsid w:val="00D62B86"/>
    <w:rsid w:val="00D64452"/>
    <w:rsid w:val="00D644EA"/>
    <w:rsid w:val="00D678B0"/>
    <w:rsid w:val="00D679C7"/>
    <w:rsid w:val="00D729EE"/>
    <w:rsid w:val="00D738D6"/>
    <w:rsid w:val="00D74157"/>
    <w:rsid w:val="00D761AD"/>
    <w:rsid w:val="00D77881"/>
    <w:rsid w:val="00D80428"/>
    <w:rsid w:val="00D80795"/>
    <w:rsid w:val="00D80C75"/>
    <w:rsid w:val="00D80FF6"/>
    <w:rsid w:val="00D8136C"/>
    <w:rsid w:val="00D81CC3"/>
    <w:rsid w:val="00D83A19"/>
    <w:rsid w:val="00D8542C"/>
    <w:rsid w:val="00D856E9"/>
    <w:rsid w:val="00D85FEB"/>
    <w:rsid w:val="00D87350"/>
    <w:rsid w:val="00D87E00"/>
    <w:rsid w:val="00D9134D"/>
    <w:rsid w:val="00D92870"/>
    <w:rsid w:val="00D93862"/>
    <w:rsid w:val="00D94D71"/>
    <w:rsid w:val="00D95AF8"/>
    <w:rsid w:val="00D9649B"/>
    <w:rsid w:val="00D96D11"/>
    <w:rsid w:val="00D96EC8"/>
    <w:rsid w:val="00D97239"/>
    <w:rsid w:val="00D97448"/>
    <w:rsid w:val="00D97A15"/>
    <w:rsid w:val="00DA0361"/>
    <w:rsid w:val="00DA2463"/>
    <w:rsid w:val="00DA2508"/>
    <w:rsid w:val="00DA251C"/>
    <w:rsid w:val="00DA3306"/>
    <w:rsid w:val="00DA5616"/>
    <w:rsid w:val="00DA7978"/>
    <w:rsid w:val="00DA7A03"/>
    <w:rsid w:val="00DB040E"/>
    <w:rsid w:val="00DB1818"/>
    <w:rsid w:val="00DB182D"/>
    <w:rsid w:val="00DB2A3C"/>
    <w:rsid w:val="00DB32FE"/>
    <w:rsid w:val="00DB357F"/>
    <w:rsid w:val="00DB62B2"/>
    <w:rsid w:val="00DB641E"/>
    <w:rsid w:val="00DB68F2"/>
    <w:rsid w:val="00DB7665"/>
    <w:rsid w:val="00DC24D6"/>
    <w:rsid w:val="00DC285B"/>
    <w:rsid w:val="00DC309B"/>
    <w:rsid w:val="00DC3624"/>
    <w:rsid w:val="00DC3FD4"/>
    <w:rsid w:val="00DC4DA2"/>
    <w:rsid w:val="00DC5F65"/>
    <w:rsid w:val="00DC72C8"/>
    <w:rsid w:val="00DD1BBD"/>
    <w:rsid w:val="00DD217C"/>
    <w:rsid w:val="00DD2204"/>
    <w:rsid w:val="00DD42F1"/>
    <w:rsid w:val="00DD4D57"/>
    <w:rsid w:val="00DD50EB"/>
    <w:rsid w:val="00DE0D91"/>
    <w:rsid w:val="00DE0EBB"/>
    <w:rsid w:val="00DE0EEE"/>
    <w:rsid w:val="00DE102C"/>
    <w:rsid w:val="00DE17D1"/>
    <w:rsid w:val="00DE298B"/>
    <w:rsid w:val="00DE340B"/>
    <w:rsid w:val="00DE410A"/>
    <w:rsid w:val="00DE4A44"/>
    <w:rsid w:val="00DE570C"/>
    <w:rsid w:val="00DF08DF"/>
    <w:rsid w:val="00DF1CCE"/>
    <w:rsid w:val="00DF2C28"/>
    <w:rsid w:val="00DF3532"/>
    <w:rsid w:val="00DF3D5B"/>
    <w:rsid w:val="00DF50F1"/>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4024"/>
    <w:rsid w:val="00E15C7D"/>
    <w:rsid w:val="00E15DBA"/>
    <w:rsid w:val="00E1680E"/>
    <w:rsid w:val="00E17CE8"/>
    <w:rsid w:val="00E21ACC"/>
    <w:rsid w:val="00E22534"/>
    <w:rsid w:val="00E22A55"/>
    <w:rsid w:val="00E234E2"/>
    <w:rsid w:val="00E240EC"/>
    <w:rsid w:val="00E24C99"/>
    <w:rsid w:val="00E24FD1"/>
    <w:rsid w:val="00E251C0"/>
    <w:rsid w:val="00E2749F"/>
    <w:rsid w:val="00E30BB2"/>
    <w:rsid w:val="00E32644"/>
    <w:rsid w:val="00E335D9"/>
    <w:rsid w:val="00E341C9"/>
    <w:rsid w:val="00E34B1B"/>
    <w:rsid w:val="00E36407"/>
    <w:rsid w:val="00E374F5"/>
    <w:rsid w:val="00E375A2"/>
    <w:rsid w:val="00E3767B"/>
    <w:rsid w:val="00E4091C"/>
    <w:rsid w:val="00E41FFB"/>
    <w:rsid w:val="00E42EFE"/>
    <w:rsid w:val="00E45800"/>
    <w:rsid w:val="00E45D90"/>
    <w:rsid w:val="00E474AB"/>
    <w:rsid w:val="00E50B84"/>
    <w:rsid w:val="00E53777"/>
    <w:rsid w:val="00E539A4"/>
    <w:rsid w:val="00E555B7"/>
    <w:rsid w:val="00E56F52"/>
    <w:rsid w:val="00E60158"/>
    <w:rsid w:val="00E60A40"/>
    <w:rsid w:val="00E61B39"/>
    <w:rsid w:val="00E62835"/>
    <w:rsid w:val="00E6390C"/>
    <w:rsid w:val="00E64523"/>
    <w:rsid w:val="00E65BEC"/>
    <w:rsid w:val="00E66B89"/>
    <w:rsid w:val="00E702ED"/>
    <w:rsid w:val="00E7077A"/>
    <w:rsid w:val="00E70897"/>
    <w:rsid w:val="00E718F4"/>
    <w:rsid w:val="00E71D64"/>
    <w:rsid w:val="00E725FB"/>
    <w:rsid w:val="00E72FC1"/>
    <w:rsid w:val="00E73D4C"/>
    <w:rsid w:val="00E74027"/>
    <w:rsid w:val="00E7489D"/>
    <w:rsid w:val="00E75863"/>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6281"/>
    <w:rsid w:val="00EA0B6D"/>
    <w:rsid w:val="00EA43F1"/>
    <w:rsid w:val="00EB128E"/>
    <w:rsid w:val="00EB2C6E"/>
    <w:rsid w:val="00EB33A2"/>
    <w:rsid w:val="00EB35B1"/>
    <w:rsid w:val="00EB6764"/>
    <w:rsid w:val="00EB7D3D"/>
    <w:rsid w:val="00EC0B53"/>
    <w:rsid w:val="00EC1237"/>
    <w:rsid w:val="00EC198A"/>
    <w:rsid w:val="00EC2049"/>
    <w:rsid w:val="00EC28C1"/>
    <w:rsid w:val="00EC480D"/>
    <w:rsid w:val="00EC4919"/>
    <w:rsid w:val="00EC4A25"/>
    <w:rsid w:val="00EC5700"/>
    <w:rsid w:val="00EC6742"/>
    <w:rsid w:val="00EC7602"/>
    <w:rsid w:val="00EC779F"/>
    <w:rsid w:val="00ED103A"/>
    <w:rsid w:val="00ED33D9"/>
    <w:rsid w:val="00ED5065"/>
    <w:rsid w:val="00ED5500"/>
    <w:rsid w:val="00ED5B16"/>
    <w:rsid w:val="00ED645E"/>
    <w:rsid w:val="00ED6C6D"/>
    <w:rsid w:val="00ED7640"/>
    <w:rsid w:val="00ED7BA2"/>
    <w:rsid w:val="00EE08E0"/>
    <w:rsid w:val="00EE1FD5"/>
    <w:rsid w:val="00EE217F"/>
    <w:rsid w:val="00EE34B4"/>
    <w:rsid w:val="00EE44AD"/>
    <w:rsid w:val="00EE4B58"/>
    <w:rsid w:val="00EE529A"/>
    <w:rsid w:val="00EE6572"/>
    <w:rsid w:val="00EE6934"/>
    <w:rsid w:val="00EF102B"/>
    <w:rsid w:val="00EF32C8"/>
    <w:rsid w:val="00EF338F"/>
    <w:rsid w:val="00EF54D1"/>
    <w:rsid w:val="00F0103A"/>
    <w:rsid w:val="00F010D7"/>
    <w:rsid w:val="00F01B00"/>
    <w:rsid w:val="00F01E08"/>
    <w:rsid w:val="00F025A2"/>
    <w:rsid w:val="00F0548C"/>
    <w:rsid w:val="00F05835"/>
    <w:rsid w:val="00F068B5"/>
    <w:rsid w:val="00F07388"/>
    <w:rsid w:val="00F07FD6"/>
    <w:rsid w:val="00F109EF"/>
    <w:rsid w:val="00F11640"/>
    <w:rsid w:val="00F1226E"/>
    <w:rsid w:val="00F1293D"/>
    <w:rsid w:val="00F15738"/>
    <w:rsid w:val="00F15B45"/>
    <w:rsid w:val="00F1634B"/>
    <w:rsid w:val="00F16B52"/>
    <w:rsid w:val="00F17CF4"/>
    <w:rsid w:val="00F2026E"/>
    <w:rsid w:val="00F20407"/>
    <w:rsid w:val="00F21098"/>
    <w:rsid w:val="00F21E8D"/>
    <w:rsid w:val="00F21E92"/>
    <w:rsid w:val="00F2210A"/>
    <w:rsid w:val="00F24379"/>
    <w:rsid w:val="00F24A94"/>
    <w:rsid w:val="00F25B1A"/>
    <w:rsid w:val="00F26115"/>
    <w:rsid w:val="00F26C21"/>
    <w:rsid w:val="00F3031B"/>
    <w:rsid w:val="00F306F9"/>
    <w:rsid w:val="00F3089B"/>
    <w:rsid w:val="00F31DE5"/>
    <w:rsid w:val="00F33006"/>
    <w:rsid w:val="00F33730"/>
    <w:rsid w:val="00F36DDD"/>
    <w:rsid w:val="00F37743"/>
    <w:rsid w:val="00F41AEF"/>
    <w:rsid w:val="00F43429"/>
    <w:rsid w:val="00F44553"/>
    <w:rsid w:val="00F44FCE"/>
    <w:rsid w:val="00F4589D"/>
    <w:rsid w:val="00F4659E"/>
    <w:rsid w:val="00F4667C"/>
    <w:rsid w:val="00F46BC9"/>
    <w:rsid w:val="00F472A7"/>
    <w:rsid w:val="00F4731F"/>
    <w:rsid w:val="00F4778D"/>
    <w:rsid w:val="00F505A0"/>
    <w:rsid w:val="00F50908"/>
    <w:rsid w:val="00F51239"/>
    <w:rsid w:val="00F53AAD"/>
    <w:rsid w:val="00F53B29"/>
    <w:rsid w:val="00F53EAE"/>
    <w:rsid w:val="00F54A3D"/>
    <w:rsid w:val="00F54F7D"/>
    <w:rsid w:val="00F551F3"/>
    <w:rsid w:val="00F6046C"/>
    <w:rsid w:val="00F624EB"/>
    <w:rsid w:val="00F625FB"/>
    <w:rsid w:val="00F6294D"/>
    <w:rsid w:val="00F6313F"/>
    <w:rsid w:val="00F64DB4"/>
    <w:rsid w:val="00F653B8"/>
    <w:rsid w:val="00F67CC6"/>
    <w:rsid w:val="00F70F60"/>
    <w:rsid w:val="00F71B89"/>
    <w:rsid w:val="00F7353C"/>
    <w:rsid w:val="00F75113"/>
    <w:rsid w:val="00F75703"/>
    <w:rsid w:val="00F765F4"/>
    <w:rsid w:val="00F76F8F"/>
    <w:rsid w:val="00F80C4B"/>
    <w:rsid w:val="00F812B5"/>
    <w:rsid w:val="00F8149E"/>
    <w:rsid w:val="00F8181F"/>
    <w:rsid w:val="00F81B09"/>
    <w:rsid w:val="00F82152"/>
    <w:rsid w:val="00F83C21"/>
    <w:rsid w:val="00F83C6A"/>
    <w:rsid w:val="00F84F4D"/>
    <w:rsid w:val="00F85197"/>
    <w:rsid w:val="00F85934"/>
    <w:rsid w:val="00F87981"/>
    <w:rsid w:val="00F9061E"/>
    <w:rsid w:val="00F90A4E"/>
    <w:rsid w:val="00F9183D"/>
    <w:rsid w:val="00F92103"/>
    <w:rsid w:val="00F93279"/>
    <w:rsid w:val="00F93962"/>
    <w:rsid w:val="00F9482F"/>
    <w:rsid w:val="00F948E5"/>
    <w:rsid w:val="00F94E72"/>
    <w:rsid w:val="00F950B0"/>
    <w:rsid w:val="00F96394"/>
    <w:rsid w:val="00F96921"/>
    <w:rsid w:val="00F96EA8"/>
    <w:rsid w:val="00FA03FA"/>
    <w:rsid w:val="00FA074D"/>
    <w:rsid w:val="00FA0ED0"/>
    <w:rsid w:val="00FA1266"/>
    <w:rsid w:val="00FA2B51"/>
    <w:rsid w:val="00FA4966"/>
    <w:rsid w:val="00FA4F41"/>
    <w:rsid w:val="00FA5626"/>
    <w:rsid w:val="00FA63FF"/>
    <w:rsid w:val="00FA7D68"/>
    <w:rsid w:val="00FB05F2"/>
    <w:rsid w:val="00FB161A"/>
    <w:rsid w:val="00FB16A0"/>
    <w:rsid w:val="00FB2FC2"/>
    <w:rsid w:val="00FB3E24"/>
    <w:rsid w:val="00FB5065"/>
    <w:rsid w:val="00FB6CAF"/>
    <w:rsid w:val="00FB7E5F"/>
    <w:rsid w:val="00FC1192"/>
    <w:rsid w:val="00FC1CE1"/>
    <w:rsid w:val="00FC240E"/>
    <w:rsid w:val="00FC3516"/>
    <w:rsid w:val="00FC4365"/>
    <w:rsid w:val="00FC629F"/>
    <w:rsid w:val="00FC7D8A"/>
    <w:rsid w:val="00FD1F50"/>
    <w:rsid w:val="00FD2379"/>
    <w:rsid w:val="00FD4525"/>
    <w:rsid w:val="00FD479C"/>
    <w:rsid w:val="00FD4EDD"/>
    <w:rsid w:val="00FD5648"/>
    <w:rsid w:val="00FD5985"/>
    <w:rsid w:val="00FD654D"/>
    <w:rsid w:val="00FE3426"/>
    <w:rsid w:val="00FE3573"/>
    <w:rsid w:val="00FE480E"/>
    <w:rsid w:val="00FE4ED3"/>
    <w:rsid w:val="00FE6437"/>
    <w:rsid w:val="00FE7BBB"/>
    <w:rsid w:val="00FF13FA"/>
    <w:rsid w:val="00FF168A"/>
    <w:rsid w:val="00FF368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ce453a3c791aa29c/CMCC/2022/Patent/&#19968;&#31181;BSR&#30340;&#19978;&#25253;&#21644;&#37197;&#32622;&#26041;&#27861;/bs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ltLang="zh-CN"/>
              <a:t>Buffer  SIZE</a:t>
            </a:r>
            <a:endParaRPr lang="zh-CN"/>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trendline>
            <c:spPr>
              <a:ln w="19050" cap="rnd">
                <a:solidFill>
                  <a:schemeClr val="accent1"/>
                </a:solidFill>
                <a:prstDash val="sysDash"/>
              </a:ln>
              <a:effectLst/>
            </c:spPr>
            <c:trendlineType val="exp"/>
            <c:dispRSqr val="0"/>
            <c:dispEq val="0"/>
          </c:trendline>
          <c:trendline>
            <c:spPr>
              <a:ln w="19050" cap="rnd">
                <a:solidFill>
                  <a:schemeClr val="accent1"/>
                </a:solidFill>
                <a:prstDash val="sysDash"/>
              </a:ln>
              <a:effectLst/>
            </c:spPr>
            <c:trendlineType val="exp"/>
            <c:dispRSqr val="1"/>
            <c:dispEq val="1"/>
            <c:trendlineLbl>
              <c:layout>
                <c:manualLayout>
                  <c:x val="-5.5562338959977704E-2"/>
                  <c:y val="-3.5754985754985757E-2"/>
                </c:manualLayout>
              </c:layout>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1400" baseline="0"/>
                      <a:t>y = 7.2618e</a:t>
                    </a:r>
                    <a:r>
                      <a:rPr lang="en-US" sz="1400" baseline="30000"/>
                      <a:t>0.3311x</a:t>
                    </a:r>
                    <a:br>
                      <a:rPr lang="en-US" sz="1400" baseline="0"/>
                    </a:br>
                    <a:r>
                      <a:rPr lang="en-US" sz="1400" baseline="0"/>
                      <a:t>R² = 1</a:t>
                    </a:r>
                    <a:endParaRPr lang="en-US" sz="1400"/>
                  </a:p>
                </c:rich>
              </c:tx>
              <c:numFmt formatCode="General" sourceLinked="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trendlineLbl>
          </c:trendline>
          <c:val>
            <c:numRef>
              <c:f>Sheet1!$A$2:$A$31</c:f>
              <c:numCache>
                <c:formatCode>General</c:formatCode>
                <c:ptCount val="30"/>
                <c:pt idx="0">
                  <c:v>10</c:v>
                </c:pt>
                <c:pt idx="1">
                  <c:v>14</c:v>
                </c:pt>
                <c:pt idx="2">
                  <c:v>20</c:v>
                </c:pt>
                <c:pt idx="3">
                  <c:v>28</c:v>
                </c:pt>
                <c:pt idx="4">
                  <c:v>38</c:v>
                </c:pt>
                <c:pt idx="5">
                  <c:v>53</c:v>
                </c:pt>
                <c:pt idx="6">
                  <c:v>74</c:v>
                </c:pt>
                <c:pt idx="7">
                  <c:v>102</c:v>
                </c:pt>
                <c:pt idx="8">
                  <c:v>142</c:v>
                </c:pt>
                <c:pt idx="9">
                  <c:v>198</c:v>
                </c:pt>
                <c:pt idx="10">
                  <c:v>276</c:v>
                </c:pt>
                <c:pt idx="11">
                  <c:v>384</c:v>
                </c:pt>
                <c:pt idx="12">
                  <c:v>535</c:v>
                </c:pt>
                <c:pt idx="13">
                  <c:v>745</c:v>
                </c:pt>
                <c:pt idx="14">
                  <c:v>1038</c:v>
                </c:pt>
                <c:pt idx="15">
                  <c:v>1446</c:v>
                </c:pt>
                <c:pt idx="16">
                  <c:v>2014</c:v>
                </c:pt>
                <c:pt idx="17">
                  <c:v>2806</c:v>
                </c:pt>
                <c:pt idx="18">
                  <c:v>3909</c:v>
                </c:pt>
                <c:pt idx="19">
                  <c:v>5446</c:v>
                </c:pt>
                <c:pt idx="20">
                  <c:v>7587</c:v>
                </c:pt>
                <c:pt idx="21">
                  <c:v>10570</c:v>
                </c:pt>
                <c:pt idx="22">
                  <c:v>14726</c:v>
                </c:pt>
                <c:pt idx="23">
                  <c:v>20516</c:v>
                </c:pt>
                <c:pt idx="24">
                  <c:v>28581</c:v>
                </c:pt>
                <c:pt idx="25">
                  <c:v>39818</c:v>
                </c:pt>
                <c:pt idx="26">
                  <c:v>55474</c:v>
                </c:pt>
                <c:pt idx="27">
                  <c:v>77284</c:v>
                </c:pt>
                <c:pt idx="28">
                  <c:v>107669</c:v>
                </c:pt>
                <c:pt idx="29">
                  <c:v>150000</c:v>
                </c:pt>
              </c:numCache>
            </c:numRef>
          </c:val>
          <c:extLst>
            <c:ext xmlns:c16="http://schemas.microsoft.com/office/drawing/2014/chart" uri="{C3380CC4-5D6E-409C-BE32-E72D297353CC}">
              <c16:uniqueId val="{00000002-1B30-4E6D-8D6C-CD7D4ACA42E5}"/>
            </c:ext>
          </c:extLst>
        </c:ser>
        <c:dLbls>
          <c:dLblPos val="outEnd"/>
          <c:showLegendKey val="0"/>
          <c:showVal val="1"/>
          <c:showCatName val="0"/>
          <c:showSerName val="0"/>
          <c:showPercent val="0"/>
          <c:showBubbleSize val="0"/>
        </c:dLbls>
        <c:gapWidth val="444"/>
        <c:overlap val="-90"/>
        <c:axId val="1112242912"/>
        <c:axId val="1112241600"/>
      </c:barChart>
      <c:catAx>
        <c:axId val="1112242912"/>
        <c:scaling>
          <c:orientation val="minMax"/>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1112241600"/>
        <c:crosses val="autoZero"/>
        <c:auto val="1"/>
        <c:lblAlgn val="ctr"/>
        <c:lblOffset val="100"/>
        <c:noMultiLvlLbl val="0"/>
      </c:catAx>
      <c:valAx>
        <c:axId val="1112241600"/>
        <c:scaling>
          <c:orientation val="minMax"/>
        </c:scaling>
        <c:delete val="1"/>
        <c:axPos val="l"/>
        <c:numFmt formatCode="General" sourceLinked="1"/>
        <c:majorTickMark val="none"/>
        <c:minorTickMark val="none"/>
        <c:tickLblPos val="nextTo"/>
        <c:crossAx val="1112242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3163</TotalTime>
  <Pages>6</Pages>
  <Words>1784</Words>
  <Characters>10173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11934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489</cp:revision>
  <dcterms:created xsi:type="dcterms:W3CDTF">2022-07-29T03:01:00Z</dcterms:created>
  <dcterms:modified xsi:type="dcterms:W3CDTF">2022-09-30T08:46:00Z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